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54" w:rsidRPr="004F1D56" w:rsidRDefault="00AE2E54" w:rsidP="00AE2E54">
      <w:pPr>
        <w:spacing w:line="100" w:lineRule="atLeast"/>
        <w:jc w:val="center"/>
        <w:rPr>
          <w:sz w:val="24"/>
          <w:szCs w:val="24"/>
        </w:rPr>
      </w:pPr>
      <w:r w:rsidRPr="004F1D56">
        <w:rPr>
          <w:sz w:val="24"/>
          <w:szCs w:val="24"/>
        </w:rPr>
        <w:t>МУНИЦИПАЛЬНОЕ ОБРАЗОВАНИЕ</w:t>
      </w:r>
    </w:p>
    <w:p w:rsidR="00AE2E54" w:rsidRPr="004F1D56" w:rsidRDefault="00AE2E54" w:rsidP="00AE2E54">
      <w:pPr>
        <w:keepNext/>
        <w:spacing w:line="100" w:lineRule="atLeast"/>
        <w:ind w:left="300"/>
        <w:jc w:val="center"/>
        <w:rPr>
          <w:sz w:val="24"/>
          <w:szCs w:val="24"/>
        </w:rPr>
      </w:pPr>
      <w:r w:rsidRPr="004F1D56">
        <w:rPr>
          <w:sz w:val="24"/>
          <w:szCs w:val="24"/>
        </w:rPr>
        <w:t>МАЛИНОВСКОЕ СЕЛЬСКОЕ ПОСЕЛЕНИЕ</w:t>
      </w:r>
    </w:p>
    <w:p w:rsidR="00AE2E54" w:rsidRPr="004F1D56" w:rsidRDefault="00AE2E54" w:rsidP="00AE2E54">
      <w:pPr>
        <w:spacing w:line="100" w:lineRule="atLeast"/>
        <w:jc w:val="center"/>
        <w:rPr>
          <w:sz w:val="24"/>
          <w:szCs w:val="24"/>
        </w:rPr>
      </w:pPr>
      <w:r w:rsidRPr="004F1D56">
        <w:rPr>
          <w:sz w:val="24"/>
          <w:szCs w:val="24"/>
        </w:rPr>
        <w:t>АДМИНИСТРАЦИЯ МАЛИНОВСКОГО СЕЛЬСКОГО ПОСЕЛЕНИЯ</w:t>
      </w:r>
    </w:p>
    <w:p w:rsidR="00AE2E54" w:rsidRPr="004F1D56" w:rsidRDefault="00AE2E54" w:rsidP="00AE2E54">
      <w:pPr>
        <w:spacing w:line="100" w:lineRule="atLeast"/>
        <w:jc w:val="center"/>
        <w:rPr>
          <w:sz w:val="24"/>
          <w:szCs w:val="24"/>
        </w:rPr>
      </w:pPr>
    </w:p>
    <w:p w:rsidR="00AE2E54" w:rsidRPr="004F1D56" w:rsidRDefault="00AE2E54" w:rsidP="00AE2E54">
      <w:pPr>
        <w:spacing w:line="100" w:lineRule="atLeast"/>
        <w:jc w:val="center"/>
        <w:rPr>
          <w:bCs/>
          <w:sz w:val="24"/>
          <w:szCs w:val="24"/>
        </w:rPr>
      </w:pPr>
      <w:r w:rsidRPr="004F1D56">
        <w:rPr>
          <w:sz w:val="24"/>
          <w:szCs w:val="24"/>
        </w:rPr>
        <w:t>ПОСТАНОВЛЕНИЕ</w:t>
      </w:r>
    </w:p>
    <w:p w:rsidR="00AE2E54" w:rsidRPr="004F1D56" w:rsidRDefault="00AE2E54" w:rsidP="00AE2E54">
      <w:pPr>
        <w:spacing w:line="100" w:lineRule="atLeast"/>
        <w:rPr>
          <w:bCs/>
          <w:sz w:val="24"/>
          <w:szCs w:val="24"/>
        </w:rPr>
      </w:pPr>
    </w:p>
    <w:p w:rsidR="00AE2E54" w:rsidRPr="004F1D56" w:rsidRDefault="00B24F0D" w:rsidP="00AE2E54">
      <w:pPr>
        <w:spacing w:line="100" w:lineRule="atLeast"/>
        <w:rPr>
          <w:sz w:val="24"/>
          <w:szCs w:val="24"/>
        </w:rPr>
      </w:pPr>
      <w:r>
        <w:rPr>
          <w:sz w:val="24"/>
          <w:szCs w:val="24"/>
        </w:rPr>
        <w:t>01</w:t>
      </w:r>
      <w:r w:rsidR="00AE2E54">
        <w:rPr>
          <w:sz w:val="24"/>
          <w:szCs w:val="24"/>
        </w:rPr>
        <w:t>.1</w:t>
      </w:r>
      <w:r>
        <w:rPr>
          <w:sz w:val="24"/>
          <w:szCs w:val="24"/>
        </w:rPr>
        <w:t>1</w:t>
      </w:r>
      <w:r w:rsidR="00AE2E54" w:rsidRPr="004F1D56">
        <w:rPr>
          <w:sz w:val="24"/>
          <w:szCs w:val="24"/>
        </w:rPr>
        <w:t xml:space="preserve">.2022                                                                                                                              № </w:t>
      </w:r>
      <w:r w:rsidR="00AE2E54">
        <w:rPr>
          <w:sz w:val="24"/>
          <w:szCs w:val="24"/>
        </w:rPr>
        <w:t>8</w:t>
      </w:r>
      <w:r>
        <w:rPr>
          <w:sz w:val="24"/>
          <w:szCs w:val="24"/>
        </w:rPr>
        <w:t>8</w:t>
      </w:r>
    </w:p>
    <w:p w:rsidR="00AE2E54" w:rsidRPr="004F1D56" w:rsidRDefault="00AE2E54" w:rsidP="00AE2E54">
      <w:pPr>
        <w:spacing w:line="100" w:lineRule="atLeast"/>
        <w:jc w:val="center"/>
        <w:rPr>
          <w:sz w:val="18"/>
          <w:szCs w:val="18"/>
        </w:rPr>
      </w:pPr>
      <w:r w:rsidRPr="004F1D56">
        <w:rPr>
          <w:sz w:val="18"/>
          <w:szCs w:val="18"/>
        </w:rPr>
        <w:t>село Малиновка Кожевниковского района Томской области</w:t>
      </w:r>
    </w:p>
    <w:p w:rsidR="005B76C1" w:rsidRDefault="005B76C1" w:rsidP="005B76C1">
      <w:pPr>
        <w:shd w:val="clear" w:color="auto" w:fill="FFFFFF"/>
        <w:ind w:right="14"/>
        <w:jc w:val="center"/>
      </w:pPr>
    </w:p>
    <w:p w:rsidR="00B24F0D" w:rsidRDefault="00B24F0D" w:rsidP="00B24F0D">
      <w:pPr>
        <w:ind w:right="-1"/>
        <w:jc w:val="center"/>
        <w:rPr>
          <w:sz w:val="24"/>
          <w:szCs w:val="24"/>
        </w:rPr>
      </w:pPr>
      <w:r w:rsidRPr="009626F7">
        <w:rPr>
          <w:sz w:val="24"/>
          <w:szCs w:val="24"/>
        </w:rPr>
        <w:t xml:space="preserve">Об утверждении </w:t>
      </w:r>
      <w:r>
        <w:rPr>
          <w:sz w:val="24"/>
          <w:szCs w:val="24"/>
        </w:rPr>
        <w:t>п</w:t>
      </w:r>
      <w:r w:rsidRPr="009626F7">
        <w:rPr>
          <w:sz w:val="24"/>
          <w:szCs w:val="24"/>
        </w:rPr>
        <w:t>рограммы профилактики рисков причинения вреда</w:t>
      </w:r>
    </w:p>
    <w:p w:rsidR="00B24F0D" w:rsidRDefault="00B24F0D" w:rsidP="00B24F0D">
      <w:pPr>
        <w:ind w:right="-1"/>
        <w:jc w:val="center"/>
        <w:rPr>
          <w:sz w:val="24"/>
          <w:szCs w:val="24"/>
        </w:rPr>
      </w:pPr>
      <w:r w:rsidRPr="009626F7">
        <w:rPr>
          <w:sz w:val="24"/>
          <w:szCs w:val="24"/>
        </w:rPr>
        <w:t>(ущерба) охраняемым законом ценностям при осуществлении муниципального</w:t>
      </w:r>
    </w:p>
    <w:p w:rsidR="00B24F0D" w:rsidRDefault="00B24F0D" w:rsidP="00B24F0D">
      <w:pPr>
        <w:ind w:right="-1"/>
        <w:jc w:val="center"/>
        <w:rPr>
          <w:sz w:val="24"/>
          <w:szCs w:val="24"/>
        </w:rPr>
      </w:pPr>
      <w:r w:rsidRPr="009626F7">
        <w:rPr>
          <w:sz w:val="24"/>
          <w:szCs w:val="24"/>
        </w:rPr>
        <w:t>Контроля</w:t>
      </w:r>
      <w:r>
        <w:rPr>
          <w:sz w:val="24"/>
          <w:szCs w:val="24"/>
        </w:rPr>
        <w:t xml:space="preserve"> </w:t>
      </w:r>
      <w:r w:rsidRPr="00103193">
        <w:rPr>
          <w:sz w:val="24"/>
          <w:szCs w:val="24"/>
        </w:rPr>
        <w:t>на автомобильном транспорте и в дорожном хозяйстве</w:t>
      </w:r>
    </w:p>
    <w:p w:rsidR="00B24F0D" w:rsidRPr="009626F7" w:rsidRDefault="00B24F0D" w:rsidP="00B24F0D">
      <w:pPr>
        <w:ind w:right="-1"/>
        <w:jc w:val="center"/>
        <w:rPr>
          <w:sz w:val="24"/>
          <w:szCs w:val="24"/>
        </w:rPr>
      </w:pPr>
      <w:r w:rsidRPr="00103193">
        <w:rPr>
          <w:sz w:val="24"/>
          <w:szCs w:val="24"/>
        </w:rPr>
        <w:t xml:space="preserve">в границах населенных пунктов </w:t>
      </w:r>
      <w:r>
        <w:rPr>
          <w:sz w:val="24"/>
          <w:szCs w:val="24"/>
        </w:rPr>
        <w:t>Малиновского</w:t>
      </w:r>
      <w:r w:rsidRPr="00103193">
        <w:rPr>
          <w:sz w:val="24"/>
          <w:szCs w:val="24"/>
        </w:rPr>
        <w:t xml:space="preserve"> сельского поселения</w:t>
      </w:r>
      <w:r w:rsidR="0077416D">
        <w:rPr>
          <w:sz w:val="24"/>
          <w:szCs w:val="24"/>
        </w:rPr>
        <w:t xml:space="preserve"> Кожевниковского района Томской области</w:t>
      </w:r>
      <w:r>
        <w:rPr>
          <w:sz w:val="24"/>
          <w:szCs w:val="24"/>
        </w:rPr>
        <w:t xml:space="preserve"> </w:t>
      </w:r>
      <w:r w:rsidRPr="009626F7">
        <w:rPr>
          <w:sz w:val="24"/>
          <w:szCs w:val="24"/>
        </w:rPr>
        <w:t>на 202</w:t>
      </w:r>
      <w:r>
        <w:rPr>
          <w:sz w:val="24"/>
          <w:szCs w:val="24"/>
        </w:rPr>
        <w:t>3</w:t>
      </w:r>
      <w:r w:rsidRPr="009626F7">
        <w:rPr>
          <w:sz w:val="24"/>
          <w:szCs w:val="24"/>
        </w:rPr>
        <w:t xml:space="preserve"> год</w:t>
      </w:r>
    </w:p>
    <w:p w:rsidR="00B24F0D" w:rsidRPr="009626F7" w:rsidRDefault="00B24F0D" w:rsidP="00B24F0D">
      <w:pPr>
        <w:jc w:val="both"/>
        <w:rPr>
          <w:sz w:val="24"/>
          <w:szCs w:val="24"/>
        </w:rPr>
      </w:pPr>
    </w:p>
    <w:p w:rsidR="00B24F0D" w:rsidRPr="009626F7" w:rsidRDefault="00B24F0D" w:rsidP="00B24F0D">
      <w:pPr>
        <w:jc w:val="both"/>
        <w:rPr>
          <w:sz w:val="24"/>
          <w:szCs w:val="24"/>
        </w:rPr>
      </w:pPr>
    </w:p>
    <w:p w:rsidR="00B24F0D" w:rsidRPr="005B4790" w:rsidRDefault="00B24F0D" w:rsidP="00B24F0D">
      <w:pPr>
        <w:ind w:firstLine="709"/>
        <w:jc w:val="both"/>
        <w:rPr>
          <w:sz w:val="24"/>
          <w:szCs w:val="24"/>
        </w:rPr>
      </w:pPr>
      <w:r w:rsidRPr="009626F7">
        <w:rPr>
          <w:sz w:val="24"/>
          <w:szCs w:val="24"/>
        </w:rPr>
        <w:t>В соответствии с</w:t>
      </w:r>
      <w:r>
        <w:rPr>
          <w:sz w:val="24"/>
          <w:szCs w:val="24"/>
        </w:rPr>
        <w:t>о</w:t>
      </w:r>
      <w:hyperlink r:id="rId8" w:history="1">
        <w:r w:rsidRPr="009626F7">
          <w:rPr>
            <w:sz w:val="24"/>
            <w:szCs w:val="24"/>
          </w:rPr>
          <w:t xml:space="preserve"> статьей 44</w:t>
        </w:r>
      </w:hyperlink>
      <w:r w:rsidRPr="009626F7">
        <w:rPr>
          <w:sz w:val="24"/>
          <w:szCs w:val="24"/>
        </w:rPr>
        <w:t xml:space="preserve"> Федерального закона от 31</w:t>
      </w:r>
      <w:r>
        <w:rPr>
          <w:sz w:val="24"/>
          <w:szCs w:val="24"/>
        </w:rPr>
        <w:t xml:space="preserve"> июля </w:t>
      </w:r>
      <w:r w:rsidRPr="009626F7">
        <w:rPr>
          <w:sz w:val="24"/>
          <w:szCs w:val="24"/>
        </w:rPr>
        <w:t>2020</w:t>
      </w:r>
      <w:r>
        <w:rPr>
          <w:sz w:val="24"/>
          <w:szCs w:val="24"/>
        </w:rPr>
        <w:t xml:space="preserve"> года</w:t>
      </w:r>
      <w:r w:rsidRPr="009626F7">
        <w:rPr>
          <w:sz w:val="24"/>
          <w:szCs w:val="24"/>
        </w:rPr>
        <w:t xml:space="preserve"> №248-ФЗ </w:t>
      </w:r>
      <w:r>
        <w:rPr>
          <w:sz w:val="24"/>
          <w:szCs w:val="24"/>
        </w:rPr>
        <w:t>«</w:t>
      </w:r>
      <w:r w:rsidRPr="009626F7">
        <w:rPr>
          <w:sz w:val="24"/>
          <w:szCs w:val="24"/>
        </w:rPr>
        <w:t>О государственном контроле (надзоре) и муниципальном контроле в Российской Федерации</w:t>
      </w:r>
      <w:r>
        <w:rPr>
          <w:sz w:val="24"/>
          <w:szCs w:val="24"/>
        </w:rPr>
        <w:t xml:space="preserve">» (далее - </w:t>
      </w:r>
      <w:r w:rsidRPr="005234B8">
        <w:rPr>
          <w:sz w:val="24"/>
          <w:szCs w:val="24"/>
        </w:rPr>
        <w:t>Федеральн</w:t>
      </w:r>
      <w:r>
        <w:rPr>
          <w:sz w:val="24"/>
          <w:szCs w:val="24"/>
        </w:rPr>
        <w:t>ый</w:t>
      </w:r>
      <w:r w:rsidRPr="005234B8">
        <w:rPr>
          <w:sz w:val="24"/>
          <w:szCs w:val="24"/>
        </w:rPr>
        <w:t xml:space="preserve"> закон №248-ФЗ</w:t>
      </w:r>
      <w:r>
        <w:rPr>
          <w:sz w:val="24"/>
          <w:szCs w:val="24"/>
        </w:rPr>
        <w:t>)</w:t>
      </w:r>
      <w:r w:rsidRPr="009626F7">
        <w:rPr>
          <w:sz w:val="24"/>
          <w:szCs w:val="24"/>
        </w:rPr>
        <w:t xml:space="preserve">, </w:t>
      </w:r>
      <w:r w:rsidRPr="004124D6">
        <w:rPr>
          <w:sz w:val="24"/>
          <w:szCs w:val="24"/>
        </w:rPr>
        <w:t>Федеральным законом от 31.07.2020 №247-ФЗ «Об обязательных требованиях в Российской Федерации</w:t>
      </w:r>
      <w:r>
        <w:rPr>
          <w:sz w:val="24"/>
          <w:szCs w:val="24"/>
        </w:rPr>
        <w:t>»,</w:t>
      </w:r>
      <w:r w:rsidRPr="009626F7">
        <w:rPr>
          <w:sz w:val="24"/>
          <w:szCs w:val="24"/>
        </w:rPr>
        <w:t xml:space="preserve">руководствуясь постановлением Правительства Российской Федерации от 25.06.2021 №990 </w:t>
      </w:r>
      <w:r>
        <w:rPr>
          <w:sz w:val="24"/>
          <w:szCs w:val="24"/>
        </w:rPr>
        <w:t>«</w:t>
      </w:r>
      <w:r w:rsidRPr="009626F7">
        <w:rPr>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sz w:val="24"/>
          <w:szCs w:val="24"/>
        </w:rPr>
        <w:t>»,</w:t>
      </w:r>
      <w:r w:rsidR="0036251B">
        <w:rPr>
          <w:sz w:val="24"/>
          <w:szCs w:val="24"/>
        </w:rPr>
        <w:t xml:space="preserve"> </w:t>
      </w:r>
      <w:r>
        <w:rPr>
          <w:sz w:val="24"/>
          <w:szCs w:val="24"/>
        </w:rPr>
        <w:t>решением Совета Малин</w:t>
      </w:r>
      <w:r w:rsidR="005C32AE">
        <w:rPr>
          <w:sz w:val="24"/>
          <w:szCs w:val="24"/>
        </w:rPr>
        <w:t xml:space="preserve">овского сельского поселения от 29.09.2021 № 181 </w:t>
      </w:r>
      <w:r>
        <w:rPr>
          <w:sz w:val="24"/>
          <w:szCs w:val="24"/>
        </w:rPr>
        <w:t>«</w:t>
      </w:r>
      <w:r w:rsidRPr="001D00E0">
        <w:rPr>
          <w:sz w:val="24"/>
          <w:szCs w:val="24"/>
        </w:rPr>
        <w:t>Об утверждении Положения</w:t>
      </w:r>
      <w:r>
        <w:rPr>
          <w:sz w:val="24"/>
          <w:szCs w:val="24"/>
        </w:rPr>
        <w:t xml:space="preserve"> </w:t>
      </w:r>
      <w:r w:rsidRPr="001D00E0">
        <w:rPr>
          <w:sz w:val="24"/>
          <w:szCs w:val="24"/>
        </w:rPr>
        <w:t>о муниципальном</w:t>
      </w:r>
      <w:r>
        <w:rPr>
          <w:sz w:val="24"/>
          <w:szCs w:val="24"/>
        </w:rPr>
        <w:t xml:space="preserve"> контроле </w:t>
      </w:r>
      <w:r w:rsidRPr="00103193">
        <w:rPr>
          <w:sz w:val="24"/>
          <w:szCs w:val="24"/>
        </w:rPr>
        <w:t xml:space="preserve">на автомобильном транспорте и в дорожном хозяйстве в границах населенных пунктов </w:t>
      </w:r>
      <w:r>
        <w:rPr>
          <w:sz w:val="24"/>
          <w:szCs w:val="24"/>
        </w:rPr>
        <w:t>Малиновского</w:t>
      </w:r>
      <w:r w:rsidRPr="00103193">
        <w:rPr>
          <w:sz w:val="24"/>
          <w:szCs w:val="24"/>
        </w:rPr>
        <w:t xml:space="preserve"> сельского поселения</w:t>
      </w:r>
      <w:r>
        <w:rPr>
          <w:sz w:val="24"/>
          <w:szCs w:val="24"/>
        </w:rPr>
        <w:t>»</w:t>
      </w:r>
      <w:r w:rsidR="005C32AE">
        <w:rPr>
          <w:sz w:val="24"/>
          <w:szCs w:val="24"/>
        </w:rPr>
        <w:t xml:space="preserve"> (в редакции решения Совета от 25</w:t>
      </w:r>
      <w:r>
        <w:rPr>
          <w:sz w:val="24"/>
          <w:szCs w:val="24"/>
        </w:rPr>
        <w:t>.0</w:t>
      </w:r>
      <w:r w:rsidR="005C32AE">
        <w:rPr>
          <w:sz w:val="24"/>
          <w:szCs w:val="24"/>
        </w:rPr>
        <w:t>2.2022 № 208</w:t>
      </w:r>
      <w:r>
        <w:rPr>
          <w:sz w:val="24"/>
          <w:szCs w:val="24"/>
        </w:rPr>
        <w:t xml:space="preserve">) (далее – </w:t>
      </w:r>
      <w:r w:rsidRPr="001D00E0">
        <w:rPr>
          <w:sz w:val="24"/>
          <w:szCs w:val="24"/>
        </w:rPr>
        <w:t>Положени</w:t>
      </w:r>
      <w:r>
        <w:rPr>
          <w:sz w:val="24"/>
          <w:szCs w:val="24"/>
        </w:rPr>
        <w:t xml:space="preserve">е </w:t>
      </w:r>
      <w:r w:rsidRPr="001D00E0">
        <w:rPr>
          <w:sz w:val="24"/>
          <w:szCs w:val="24"/>
        </w:rPr>
        <w:t xml:space="preserve">о муниципальном </w:t>
      </w:r>
      <w:r>
        <w:rPr>
          <w:sz w:val="24"/>
          <w:szCs w:val="24"/>
        </w:rPr>
        <w:t xml:space="preserve">контроле </w:t>
      </w:r>
      <w:r w:rsidRPr="00103193">
        <w:rPr>
          <w:sz w:val="24"/>
          <w:szCs w:val="24"/>
        </w:rPr>
        <w:t>на автомобильном транспорте и в дорожном</w:t>
      </w:r>
      <w:r>
        <w:rPr>
          <w:sz w:val="24"/>
          <w:szCs w:val="24"/>
        </w:rPr>
        <w:t xml:space="preserve"> </w:t>
      </w:r>
      <w:r w:rsidRPr="00103193">
        <w:rPr>
          <w:sz w:val="24"/>
          <w:szCs w:val="24"/>
        </w:rPr>
        <w:t>хозяйстве</w:t>
      </w:r>
      <w:r>
        <w:rPr>
          <w:sz w:val="24"/>
          <w:szCs w:val="24"/>
        </w:rPr>
        <w:t xml:space="preserve">), </w:t>
      </w:r>
      <w:r w:rsidRPr="005B4790">
        <w:rPr>
          <w:sz w:val="24"/>
          <w:szCs w:val="24"/>
        </w:rPr>
        <w:t xml:space="preserve">Администрация </w:t>
      </w:r>
      <w:r>
        <w:rPr>
          <w:sz w:val="24"/>
          <w:szCs w:val="24"/>
        </w:rPr>
        <w:t>Малиновского</w:t>
      </w:r>
      <w:r w:rsidRPr="005B4790">
        <w:rPr>
          <w:sz w:val="24"/>
          <w:szCs w:val="24"/>
        </w:rPr>
        <w:t xml:space="preserve"> сельского поселения,</w:t>
      </w:r>
    </w:p>
    <w:p w:rsidR="00B24F0D" w:rsidRPr="005B4790" w:rsidRDefault="00B24F0D" w:rsidP="00B24F0D">
      <w:pPr>
        <w:ind w:firstLine="709"/>
        <w:jc w:val="both"/>
        <w:rPr>
          <w:sz w:val="24"/>
          <w:szCs w:val="24"/>
        </w:rPr>
      </w:pPr>
    </w:p>
    <w:p w:rsidR="00B24F0D" w:rsidRPr="009626F7" w:rsidRDefault="00B24F0D" w:rsidP="00B24F0D">
      <w:pPr>
        <w:ind w:firstLine="709"/>
        <w:jc w:val="both"/>
        <w:rPr>
          <w:sz w:val="24"/>
          <w:szCs w:val="24"/>
        </w:rPr>
      </w:pPr>
      <w:r w:rsidRPr="005B4790">
        <w:rPr>
          <w:sz w:val="24"/>
          <w:szCs w:val="24"/>
        </w:rPr>
        <w:t>СЧИТАТЕТ НЕБХОДИМЫМ:</w:t>
      </w:r>
    </w:p>
    <w:p w:rsidR="00B24F0D" w:rsidRPr="009626F7" w:rsidRDefault="00B24F0D" w:rsidP="00B24F0D">
      <w:pPr>
        <w:ind w:firstLine="709"/>
        <w:jc w:val="both"/>
        <w:rPr>
          <w:sz w:val="24"/>
          <w:szCs w:val="24"/>
        </w:rPr>
      </w:pPr>
      <w:bookmarkStart w:id="0" w:name="sub_1"/>
    </w:p>
    <w:p w:rsidR="00B24F0D" w:rsidRPr="009626F7" w:rsidRDefault="00B24F0D" w:rsidP="00B24F0D">
      <w:pPr>
        <w:ind w:firstLine="709"/>
        <w:jc w:val="both"/>
        <w:rPr>
          <w:sz w:val="24"/>
          <w:szCs w:val="24"/>
        </w:rPr>
      </w:pPr>
      <w:r w:rsidRPr="009626F7">
        <w:rPr>
          <w:sz w:val="24"/>
          <w:szCs w:val="24"/>
        </w:rPr>
        <w:t xml:space="preserve">1. Утвердить </w:t>
      </w:r>
      <w:r>
        <w:rPr>
          <w:sz w:val="24"/>
          <w:szCs w:val="24"/>
        </w:rPr>
        <w:t>п</w:t>
      </w:r>
      <w:r w:rsidRPr="009626F7">
        <w:rPr>
          <w:sz w:val="24"/>
          <w:szCs w:val="24"/>
        </w:rPr>
        <w:t>рограмму профилактики рисков причинения вреда (ущерба) охраняемым законом ценностям при осуществлении муниципального</w:t>
      </w:r>
      <w:r>
        <w:rPr>
          <w:sz w:val="24"/>
          <w:szCs w:val="24"/>
        </w:rPr>
        <w:t xml:space="preserve"> контроля </w:t>
      </w:r>
      <w:r w:rsidRPr="00103193">
        <w:rPr>
          <w:sz w:val="24"/>
          <w:szCs w:val="24"/>
        </w:rPr>
        <w:t xml:space="preserve">на автомобильном транспорте и в дорожном хозяйстве в границах населенных пунктов </w:t>
      </w:r>
      <w:r>
        <w:rPr>
          <w:sz w:val="24"/>
          <w:szCs w:val="24"/>
        </w:rPr>
        <w:t>Малиновского</w:t>
      </w:r>
      <w:r w:rsidRPr="00103193">
        <w:rPr>
          <w:sz w:val="24"/>
          <w:szCs w:val="24"/>
        </w:rPr>
        <w:t xml:space="preserve"> сельского поселения</w:t>
      </w:r>
      <w:r w:rsidR="0013423E" w:rsidRPr="0013423E">
        <w:rPr>
          <w:sz w:val="24"/>
          <w:szCs w:val="24"/>
        </w:rPr>
        <w:t xml:space="preserve"> </w:t>
      </w:r>
      <w:r w:rsidR="0013423E">
        <w:rPr>
          <w:sz w:val="24"/>
          <w:szCs w:val="24"/>
        </w:rPr>
        <w:t>Кожевниковского района Томской области</w:t>
      </w:r>
      <w:r>
        <w:rPr>
          <w:sz w:val="24"/>
          <w:szCs w:val="24"/>
        </w:rPr>
        <w:t xml:space="preserve"> </w:t>
      </w:r>
      <w:r w:rsidRPr="009626F7">
        <w:rPr>
          <w:sz w:val="24"/>
          <w:szCs w:val="24"/>
        </w:rPr>
        <w:t>на 202</w:t>
      </w:r>
      <w:r>
        <w:rPr>
          <w:sz w:val="24"/>
          <w:szCs w:val="24"/>
        </w:rPr>
        <w:t>3</w:t>
      </w:r>
      <w:r w:rsidRPr="009626F7">
        <w:rPr>
          <w:sz w:val="24"/>
          <w:szCs w:val="24"/>
        </w:rPr>
        <w:t xml:space="preserve"> год согласно </w:t>
      </w:r>
      <w:hyperlink w:anchor="sub_1000" w:history="1">
        <w:r w:rsidRPr="009626F7">
          <w:rPr>
            <w:sz w:val="24"/>
            <w:szCs w:val="24"/>
          </w:rPr>
          <w:t>приложению</w:t>
        </w:r>
      </w:hyperlink>
      <w:r>
        <w:rPr>
          <w:sz w:val="24"/>
          <w:szCs w:val="24"/>
        </w:rPr>
        <w:t xml:space="preserve"> к настоящему распоряжению</w:t>
      </w:r>
      <w:r w:rsidRPr="009626F7">
        <w:rPr>
          <w:sz w:val="24"/>
          <w:szCs w:val="24"/>
        </w:rPr>
        <w:t>.</w:t>
      </w:r>
    </w:p>
    <w:bookmarkEnd w:id="0"/>
    <w:p w:rsidR="00B24F0D" w:rsidRPr="005B4790" w:rsidRDefault="00B24F0D" w:rsidP="00B24F0D">
      <w:pPr>
        <w:ind w:firstLine="709"/>
        <w:jc w:val="both"/>
        <w:rPr>
          <w:sz w:val="24"/>
          <w:szCs w:val="24"/>
        </w:rPr>
      </w:pPr>
      <w:r w:rsidRPr="005B4790">
        <w:rPr>
          <w:sz w:val="24"/>
          <w:szCs w:val="24"/>
        </w:rPr>
        <w:t xml:space="preserve">2. Настоящее </w:t>
      </w:r>
      <w:r w:rsidR="00B67934">
        <w:rPr>
          <w:sz w:val="24"/>
          <w:szCs w:val="24"/>
        </w:rPr>
        <w:t>постановление</w:t>
      </w:r>
      <w:r w:rsidRPr="005B4790">
        <w:rPr>
          <w:sz w:val="24"/>
          <w:szCs w:val="24"/>
        </w:rPr>
        <w:t xml:space="preserve"> вступает в силу со дня его подписания</w:t>
      </w:r>
      <w:r w:rsidRPr="00EC7A00">
        <w:rPr>
          <w:sz w:val="24"/>
          <w:szCs w:val="24"/>
        </w:rPr>
        <w:t>, но не ранее 1 января 2023 года.</w:t>
      </w:r>
    </w:p>
    <w:p w:rsidR="00B24F0D" w:rsidRPr="005B4790" w:rsidRDefault="00B24F0D" w:rsidP="00B24F0D">
      <w:pPr>
        <w:ind w:firstLine="709"/>
        <w:jc w:val="both"/>
        <w:rPr>
          <w:sz w:val="24"/>
          <w:szCs w:val="24"/>
        </w:rPr>
      </w:pPr>
      <w:bookmarkStart w:id="1" w:name="sub_2"/>
      <w:r w:rsidRPr="005B4790">
        <w:rPr>
          <w:sz w:val="24"/>
          <w:szCs w:val="24"/>
        </w:rPr>
        <w:t xml:space="preserve">3. </w:t>
      </w:r>
      <w:bookmarkEnd w:id="1"/>
      <w:r w:rsidRPr="005B4790">
        <w:rPr>
          <w:sz w:val="24"/>
          <w:szCs w:val="24"/>
        </w:rPr>
        <w:t xml:space="preserve">Контроль исполнения настоящего </w:t>
      </w:r>
      <w:r w:rsidR="00B67934">
        <w:rPr>
          <w:sz w:val="24"/>
          <w:szCs w:val="24"/>
        </w:rPr>
        <w:t>постановления</w:t>
      </w:r>
      <w:r w:rsidRPr="005B4790">
        <w:rPr>
          <w:sz w:val="24"/>
          <w:szCs w:val="24"/>
        </w:rPr>
        <w:t xml:space="preserve"> </w:t>
      </w:r>
      <w:r>
        <w:rPr>
          <w:sz w:val="24"/>
          <w:szCs w:val="24"/>
        </w:rPr>
        <w:t>оставляю за собой.</w:t>
      </w:r>
    </w:p>
    <w:p w:rsidR="00255145" w:rsidRDefault="00255145" w:rsidP="005B76C1">
      <w:pPr>
        <w:jc w:val="both"/>
        <w:rPr>
          <w:sz w:val="24"/>
          <w:szCs w:val="24"/>
        </w:rPr>
      </w:pPr>
    </w:p>
    <w:p w:rsidR="00B24F0D" w:rsidRDefault="00B24F0D" w:rsidP="005B76C1">
      <w:pPr>
        <w:jc w:val="both"/>
        <w:rPr>
          <w:sz w:val="24"/>
          <w:szCs w:val="24"/>
        </w:rPr>
      </w:pPr>
    </w:p>
    <w:p w:rsidR="005B76C1" w:rsidRDefault="00DB004B" w:rsidP="000C20FF">
      <w:pPr>
        <w:tabs>
          <w:tab w:val="right" w:pos="0"/>
        </w:tabs>
        <w:rPr>
          <w:sz w:val="24"/>
          <w:szCs w:val="24"/>
        </w:rPr>
      </w:pPr>
      <w:r>
        <w:rPr>
          <w:sz w:val="24"/>
          <w:szCs w:val="24"/>
        </w:rPr>
        <w:t xml:space="preserve">Глава поселения                                                                                                  </w:t>
      </w:r>
      <w:r w:rsidR="00AE2E54">
        <w:rPr>
          <w:sz w:val="24"/>
          <w:szCs w:val="24"/>
        </w:rPr>
        <w:t>Н.И. Абрамова</w:t>
      </w:r>
    </w:p>
    <w:p w:rsidR="00642A1D" w:rsidRDefault="00642A1D" w:rsidP="005B76C1">
      <w:pPr>
        <w:tabs>
          <w:tab w:val="right" w:pos="9355"/>
        </w:tabs>
        <w:jc w:val="both"/>
        <w:rPr>
          <w:sz w:val="24"/>
          <w:szCs w:val="24"/>
        </w:rPr>
      </w:pPr>
    </w:p>
    <w:p w:rsidR="003A562A" w:rsidRDefault="003A562A" w:rsidP="005B76C1">
      <w:pPr>
        <w:tabs>
          <w:tab w:val="right" w:pos="9355"/>
        </w:tabs>
        <w:jc w:val="both"/>
        <w:rPr>
          <w:sz w:val="24"/>
          <w:szCs w:val="24"/>
        </w:rPr>
      </w:pPr>
    </w:p>
    <w:p w:rsidR="00AE2E54" w:rsidRDefault="00AE2E54" w:rsidP="005B76C1">
      <w:pPr>
        <w:tabs>
          <w:tab w:val="right" w:pos="9355"/>
        </w:tabs>
        <w:jc w:val="both"/>
        <w:rPr>
          <w:sz w:val="24"/>
          <w:szCs w:val="24"/>
        </w:rPr>
      </w:pPr>
    </w:p>
    <w:p w:rsidR="00AE2E54" w:rsidRDefault="00AE2E54" w:rsidP="005B76C1">
      <w:pPr>
        <w:tabs>
          <w:tab w:val="right" w:pos="9355"/>
        </w:tabs>
        <w:jc w:val="both"/>
        <w:rPr>
          <w:sz w:val="24"/>
          <w:szCs w:val="24"/>
        </w:rPr>
      </w:pPr>
    </w:p>
    <w:p w:rsidR="00B67934" w:rsidRDefault="00B67934" w:rsidP="005B76C1">
      <w:pPr>
        <w:tabs>
          <w:tab w:val="right" w:pos="9355"/>
        </w:tabs>
        <w:jc w:val="both"/>
        <w:rPr>
          <w:sz w:val="24"/>
          <w:szCs w:val="24"/>
        </w:rPr>
      </w:pPr>
    </w:p>
    <w:p w:rsidR="00B67934" w:rsidRDefault="00B67934" w:rsidP="005B76C1">
      <w:pPr>
        <w:tabs>
          <w:tab w:val="right" w:pos="9355"/>
        </w:tabs>
        <w:jc w:val="both"/>
        <w:rPr>
          <w:sz w:val="24"/>
          <w:szCs w:val="24"/>
        </w:rPr>
      </w:pPr>
    </w:p>
    <w:p w:rsidR="00AE2E54" w:rsidRPr="00F42BC1" w:rsidRDefault="00AE2E54" w:rsidP="00AE2E54">
      <w:pPr>
        <w:rPr>
          <w:sz w:val="18"/>
          <w:szCs w:val="18"/>
        </w:rPr>
      </w:pPr>
      <w:r>
        <w:rPr>
          <w:sz w:val="18"/>
          <w:szCs w:val="18"/>
        </w:rPr>
        <w:t>Н.И.Абрамова</w:t>
      </w:r>
    </w:p>
    <w:p w:rsidR="00AE2E54" w:rsidRPr="00F42BC1" w:rsidRDefault="00AE2E54" w:rsidP="00AE2E54">
      <w:pPr>
        <w:rPr>
          <w:sz w:val="18"/>
          <w:szCs w:val="18"/>
        </w:rPr>
      </w:pPr>
      <w:r w:rsidRPr="00F42BC1">
        <w:rPr>
          <w:sz w:val="18"/>
          <w:szCs w:val="18"/>
        </w:rPr>
        <w:t>8(38244) 53-146</w:t>
      </w:r>
    </w:p>
    <w:p w:rsidR="00AE2E54" w:rsidRPr="00F42BC1" w:rsidRDefault="00AE2E54" w:rsidP="00AE2E54">
      <w:pPr>
        <w:rPr>
          <w:sz w:val="18"/>
          <w:szCs w:val="18"/>
        </w:rPr>
      </w:pPr>
      <w:r w:rsidRPr="00F42BC1">
        <w:rPr>
          <w:sz w:val="18"/>
          <w:szCs w:val="18"/>
        </w:rPr>
        <w:t>В дело №_______________</w:t>
      </w:r>
    </w:p>
    <w:p w:rsidR="00AE2E54" w:rsidRPr="00F42BC1" w:rsidRDefault="00AE2E54" w:rsidP="00AE2E54">
      <w:pPr>
        <w:rPr>
          <w:sz w:val="18"/>
          <w:szCs w:val="18"/>
        </w:rPr>
      </w:pPr>
      <w:r w:rsidRPr="00F42BC1">
        <w:rPr>
          <w:sz w:val="18"/>
          <w:szCs w:val="18"/>
        </w:rPr>
        <w:t>____________В.М.Ситникова</w:t>
      </w:r>
    </w:p>
    <w:p w:rsidR="00AE2E54" w:rsidRPr="00560052" w:rsidRDefault="00AE2E54" w:rsidP="00AE2E54">
      <w:pPr>
        <w:rPr>
          <w:sz w:val="18"/>
          <w:szCs w:val="18"/>
        </w:rPr>
      </w:pPr>
      <w:r w:rsidRPr="00F42BC1">
        <w:rPr>
          <w:sz w:val="18"/>
          <w:szCs w:val="18"/>
        </w:rPr>
        <w:t>«____» _____________202</w:t>
      </w:r>
      <w:r>
        <w:rPr>
          <w:sz w:val="18"/>
          <w:szCs w:val="18"/>
        </w:rPr>
        <w:t>2</w:t>
      </w:r>
    </w:p>
    <w:p w:rsidR="0028394B" w:rsidRPr="00AE2E54" w:rsidRDefault="0028394B" w:rsidP="00AE2E54">
      <w:pPr>
        <w:pStyle w:val="a4"/>
        <w:tabs>
          <w:tab w:val="left" w:pos="708"/>
        </w:tabs>
        <w:spacing w:before="0"/>
        <w:rPr>
          <w:sz w:val="16"/>
          <w:szCs w:val="16"/>
        </w:rPr>
        <w:sectPr w:rsidR="0028394B" w:rsidRPr="00AE2E54" w:rsidSect="003E3384">
          <w:pgSz w:w="11906" w:h="16838"/>
          <w:pgMar w:top="1134" w:right="849" w:bottom="1134" w:left="1701" w:header="708" w:footer="708" w:gutter="0"/>
          <w:cols w:space="708"/>
          <w:docGrid w:linePitch="360"/>
        </w:sectPr>
      </w:pPr>
    </w:p>
    <w:p w:rsidR="00B24F0D" w:rsidRPr="00F33442" w:rsidRDefault="00B24F0D" w:rsidP="00B24F0D">
      <w:pPr>
        <w:pStyle w:val="a7"/>
        <w:spacing w:before="0" w:beforeAutospacing="0" w:after="0" w:afterAutospacing="0"/>
        <w:jc w:val="right"/>
        <w:rPr>
          <w:color w:val="000000"/>
        </w:rPr>
      </w:pPr>
      <w:r w:rsidRPr="00F33442">
        <w:rPr>
          <w:color w:val="000000"/>
        </w:rPr>
        <w:lastRenderedPageBreak/>
        <w:t xml:space="preserve">Приложение </w:t>
      </w:r>
    </w:p>
    <w:p w:rsidR="00B24F0D" w:rsidRPr="00F33442" w:rsidRDefault="00B24F0D" w:rsidP="00B24F0D">
      <w:pPr>
        <w:pStyle w:val="a7"/>
        <w:spacing w:before="0" w:beforeAutospacing="0" w:after="0" w:afterAutospacing="0"/>
        <w:jc w:val="right"/>
        <w:rPr>
          <w:color w:val="000000"/>
        </w:rPr>
      </w:pPr>
      <w:r w:rsidRPr="00F33442">
        <w:rPr>
          <w:color w:val="000000"/>
        </w:rPr>
        <w:t xml:space="preserve">к </w:t>
      </w:r>
      <w:r w:rsidR="008D43B8">
        <w:rPr>
          <w:color w:val="000000"/>
        </w:rPr>
        <w:t>постановлению</w:t>
      </w:r>
      <w:r w:rsidRPr="00F33442">
        <w:rPr>
          <w:color w:val="000000"/>
        </w:rPr>
        <w:t xml:space="preserve"> Администрации </w:t>
      </w:r>
    </w:p>
    <w:p w:rsidR="00B24F0D" w:rsidRPr="00F33442" w:rsidRDefault="00B24F0D" w:rsidP="00B24F0D">
      <w:pPr>
        <w:pStyle w:val="a7"/>
        <w:spacing w:before="0" w:beforeAutospacing="0" w:after="0" w:afterAutospacing="0"/>
        <w:jc w:val="right"/>
        <w:rPr>
          <w:color w:val="000000"/>
        </w:rPr>
      </w:pPr>
      <w:r>
        <w:rPr>
          <w:color w:val="000000"/>
        </w:rPr>
        <w:t>Малиновского</w:t>
      </w:r>
      <w:r w:rsidRPr="00F33442">
        <w:rPr>
          <w:color w:val="000000"/>
        </w:rPr>
        <w:t xml:space="preserve"> сельского поселения</w:t>
      </w:r>
    </w:p>
    <w:p w:rsidR="00B24F0D" w:rsidRPr="00F33442" w:rsidRDefault="00B24F0D" w:rsidP="00B24F0D">
      <w:pPr>
        <w:pStyle w:val="a7"/>
        <w:spacing w:before="0" w:beforeAutospacing="0" w:after="0" w:afterAutospacing="0"/>
        <w:jc w:val="right"/>
        <w:rPr>
          <w:color w:val="000000"/>
        </w:rPr>
      </w:pPr>
      <w:r w:rsidRPr="00F33442">
        <w:rPr>
          <w:color w:val="000000"/>
        </w:rPr>
        <w:t xml:space="preserve">от </w:t>
      </w:r>
      <w:r>
        <w:rPr>
          <w:color w:val="000000"/>
        </w:rPr>
        <w:t>01.11.2022</w:t>
      </w:r>
      <w:r w:rsidRPr="00F33442">
        <w:rPr>
          <w:color w:val="000000"/>
        </w:rPr>
        <w:t xml:space="preserve"> № </w:t>
      </w:r>
      <w:bookmarkStart w:id="2" w:name="_GoBack"/>
      <w:bookmarkEnd w:id="2"/>
      <w:r w:rsidR="0036251B">
        <w:rPr>
          <w:color w:val="000000"/>
        </w:rPr>
        <w:t>88</w:t>
      </w:r>
    </w:p>
    <w:p w:rsidR="00B24F0D" w:rsidRPr="009626F7" w:rsidRDefault="00B24F0D" w:rsidP="00B24F0D">
      <w:pPr>
        <w:pStyle w:val="a7"/>
        <w:spacing w:before="0" w:beforeAutospacing="0" w:after="0" w:afterAutospacing="0"/>
        <w:jc w:val="center"/>
        <w:rPr>
          <w:b/>
          <w:color w:val="000000"/>
        </w:rPr>
      </w:pPr>
    </w:p>
    <w:p w:rsidR="00B24F0D" w:rsidRPr="009626F7" w:rsidRDefault="00B24F0D" w:rsidP="00B24F0D">
      <w:pPr>
        <w:pStyle w:val="a7"/>
        <w:spacing w:before="0" w:beforeAutospacing="0" w:after="0" w:afterAutospacing="0"/>
        <w:jc w:val="center"/>
        <w:rPr>
          <w:b/>
          <w:color w:val="000000"/>
        </w:rPr>
      </w:pPr>
      <w:r w:rsidRPr="009626F7">
        <w:rPr>
          <w:b/>
          <w:color w:val="000000"/>
        </w:rPr>
        <w:t xml:space="preserve">Программа профилактики рисков </w:t>
      </w:r>
    </w:p>
    <w:p w:rsidR="00B24F0D" w:rsidRPr="009626F7" w:rsidRDefault="00B24F0D" w:rsidP="00B24F0D">
      <w:pPr>
        <w:pStyle w:val="a7"/>
        <w:spacing w:before="0" w:beforeAutospacing="0" w:after="0" w:afterAutospacing="0"/>
        <w:jc w:val="center"/>
        <w:rPr>
          <w:b/>
          <w:color w:val="000000"/>
        </w:rPr>
      </w:pPr>
      <w:r w:rsidRPr="009626F7">
        <w:rPr>
          <w:b/>
          <w:color w:val="000000"/>
        </w:rPr>
        <w:t xml:space="preserve">причинения вреда (ущерба) охраняемым законом ценностям </w:t>
      </w:r>
    </w:p>
    <w:p w:rsidR="00B24F0D" w:rsidRDefault="00B24F0D" w:rsidP="00B24F0D">
      <w:pPr>
        <w:pStyle w:val="a7"/>
        <w:spacing w:before="0" w:beforeAutospacing="0" w:after="0" w:afterAutospacing="0"/>
        <w:jc w:val="center"/>
        <w:rPr>
          <w:b/>
          <w:color w:val="000000"/>
        </w:rPr>
      </w:pPr>
      <w:r w:rsidRPr="009626F7">
        <w:rPr>
          <w:b/>
          <w:color w:val="000000"/>
        </w:rPr>
        <w:t xml:space="preserve">при осуществлении муниципального </w:t>
      </w:r>
      <w:r>
        <w:rPr>
          <w:b/>
          <w:color w:val="000000"/>
        </w:rPr>
        <w:t xml:space="preserve">контроля </w:t>
      </w:r>
      <w:r w:rsidRPr="00103193">
        <w:rPr>
          <w:b/>
          <w:color w:val="000000"/>
        </w:rPr>
        <w:t>на автомобильном транспорте</w:t>
      </w:r>
    </w:p>
    <w:p w:rsidR="00B24F0D" w:rsidRDefault="00B24F0D" w:rsidP="00B24F0D">
      <w:pPr>
        <w:pStyle w:val="a7"/>
        <w:spacing w:before="0" w:beforeAutospacing="0" w:after="0" w:afterAutospacing="0"/>
        <w:jc w:val="center"/>
        <w:rPr>
          <w:b/>
          <w:color w:val="000000"/>
        </w:rPr>
      </w:pPr>
      <w:r w:rsidRPr="00103193">
        <w:rPr>
          <w:b/>
          <w:color w:val="000000"/>
        </w:rPr>
        <w:t xml:space="preserve">и в дорожном хозяйстве в границах населенных пунктов </w:t>
      </w:r>
    </w:p>
    <w:p w:rsidR="0013423E" w:rsidRDefault="00B24F0D" w:rsidP="00B24F0D">
      <w:pPr>
        <w:pStyle w:val="a7"/>
        <w:spacing w:before="0" w:beforeAutospacing="0" w:after="0" w:afterAutospacing="0"/>
        <w:jc w:val="center"/>
        <w:rPr>
          <w:b/>
        </w:rPr>
      </w:pPr>
      <w:r>
        <w:rPr>
          <w:b/>
          <w:color w:val="000000"/>
        </w:rPr>
        <w:t>Малиновского</w:t>
      </w:r>
      <w:r w:rsidR="0036251B">
        <w:rPr>
          <w:b/>
          <w:color w:val="000000"/>
        </w:rPr>
        <w:t xml:space="preserve"> </w:t>
      </w:r>
      <w:r w:rsidRPr="00103193">
        <w:rPr>
          <w:b/>
          <w:color w:val="000000"/>
        </w:rPr>
        <w:t>сельского поселения</w:t>
      </w:r>
      <w:r w:rsidR="0013423E" w:rsidRPr="0013423E">
        <w:t xml:space="preserve"> </w:t>
      </w:r>
      <w:r w:rsidR="0013423E" w:rsidRPr="0013423E">
        <w:rPr>
          <w:b/>
        </w:rPr>
        <w:t xml:space="preserve">Кожевниковского района </w:t>
      </w:r>
    </w:p>
    <w:p w:rsidR="00B24F0D" w:rsidRDefault="0013423E" w:rsidP="00B24F0D">
      <w:pPr>
        <w:pStyle w:val="a7"/>
        <w:spacing w:before="0" w:beforeAutospacing="0" w:after="0" w:afterAutospacing="0"/>
        <w:jc w:val="center"/>
        <w:rPr>
          <w:b/>
          <w:color w:val="000000"/>
        </w:rPr>
      </w:pPr>
      <w:r w:rsidRPr="0013423E">
        <w:rPr>
          <w:b/>
        </w:rPr>
        <w:t>Томской области</w:t>
      </w:r>
      <w:r w:rsidR="0036251B">
        <w:rPr>
          <w:b/>
          <w:color w:val="000000"/>
        </w:rPr>
        <w:t xml:space="preserve"> </w:t>
      </w:r>
      <w:r w:rsidR="00B24F0D" w:rsidRPr="00A6097E">
        <w:rPr>
          <w:b/>
          <w:color w:val="000000"/>
        </w:rPr>
        <w:t>на 2023 год</w:t>
      </w:r>
    </w:p>
    <w:p w:rsidR="00B24F0D" w:rsidRDefault="00B24F0D" w:rsidP="00B24F0D">
      <w:pPr>
        <w:pStyle w:val="a7"/>
        <w:spacing w:before="0" w:beforeAutospacing="0" w:after="0" w:afterAutospacing="0"/>
        <w:jc w:val="center"/>
        <w:rPr>
          <w:b/>
          <w:color w:val="000000"/>
        </w:rPr>
      </w:pPr>
    </w:p>
    <w:p w:rsidR="00B24F0D" w:rsidRDefault="00B24F0D" w:rsidP="00B24F0D">
      <w:pPr>
        <w:pStyle w:val="ConsPlusTitle"/>
        <w:ind w:firstLine="709"/>
        <w:jc w:val="both"/>
        <w:rPr>
          <w:rFonts w:ascii="Times New Roman" w:hAnsi="Times New Roman" w:cs="Times New Roman"/>
          <w:b w:val="0"/>
          <w:sz w:val="24"/>
          <w:szCs w:val="24"/>
        </w:rPr>
      </w:pPr>
      <w:r w:rsidRPr="009626F7">
        <w:rPr>
          <w:rFonts w:ascii="Times New Roman" w:hAnsi="Times New Roman" w:cs="Times New Roman"/>
          <w:b w:val="0"/>
          <w:sz w:val="24"/>
          <w:szCs w:val="24"/>
        </w:rPr>
        <w:t xml:space="preserve">Настоящая </w:t>
      </w:r>
      <w:r>
        <w:rPr>
          <w:rFonts w:ascii="Times New Roman" w:hAnsi="Times New Roman" w:cs="Times New Roman"/>
          <w:b w:val="0"/>
          <w:sz w:val="24"/>
          <w:szCs w:val="24"/>
        </w:rPr>
        <w:t>п</w:t>
      </w:r>
      <w:r w:rsidRPr="009626F7">
        <w:rPr>
          <w:rFonts w:ascii="Times New Roman" w:hAnsi="Times New Roman" w:cs="Times New Roman"/>
          <w:b w:val="0"/>
          <w:sz w:val="24"/>
          <w:szCs w:val="24"/>
        </w:rPr>
        <w:t xml:space="preserve">рограмма профилактики рисков причинения вреда (ущерба) охраняемым законом ценностям при осуществлении муниципального </w:t>
      </w:r>
      <w:r>
        <w:rPr>
          <w:rFonts w:ascii="Times New Roman" w:hAnsi="Times New Roman" w:cs="Times New Roman"/>
          <w:b w:val="0"/>
          <w:sz w:val="24"/>
          <w:szCs w:val="24"/>
        </w:rPr>
        <w:t xml:space="preserve">контроля </w:t>
      </w:r>
      <w:r w:rsidRPr="00103193">
        <w:rPr>
          <w:rFonts w:ascii="Times New Roman" w:hAnsi="Times New Roman" w:cs="Times New Roman"/>
          <w:b w:val="0"/>
          <w:sz w:val="24"/>
          <w:szCs w:val="24"/>
        </w:rPr>
        <w:t xml:space="preserve">на автомобильном транспорте и в дорожном хозяйстве в границах населенных пунктов </w:t>
      </w:r>
      <w:r>
        <w:rPr>
          <w:rFonts w:ascii="Times New Roman" w:hAnsi="Times New Roman" w:cs="Times New Roman"/>
          <w:b w:val="0"/>
          <w:sz w:val="24"/>
          <w:szCs w:val="24"/>
        </w:rPr>
        <w:t>Малиновского</w:t>
      </w:r>
      <w:r w:rsidRPr="00103193">
        <w:rPr>
          <w:rFonts w:ascii="Times New Roman" w:hAnsi="Times New Roman" w:cs="Times New Roman"/>
          <w:b w:val="0"/>
          <w:sz w:val="24"/>
          <w:szCs w:val="24"/>
        </w:rPr>
        <w:t xml:space="preserve"> сельского поселения</w:t>
      </w:r>
      <w:r w:rsidR="0036251B">
        <w:rPr>
          <w:rFonts w:ascii="Times New Roman" w:hAnsi="Times New Roman" w:cs="Times New Roman"/>
          <w:b w:val="0"/>
          <w:sz w:val="24"/>
          <w:szCs w:val="24"/>
        </w:rPr>
        <w:t xml:space="preserve"> </w:t>
      </w:r>
      <w:r w:rsidRPr="009626F7">
        <w:rPr>
          <w:rFonts w:ascii="Times New Roman" w:hAnsi="Times New Roman" w:cs="Times New Roman"/>
          <w:b w:val="0"/>
          <w:sz w:val="24"/>
          <w:szCs w:val="24"/>
        </w:rPr>
        <w:t xml:space="preserve">(далее - Программа) </w:t>
      </w:r>
      <w:r>
        <w:rPr>
          <w:rFonts w:ascii="Times New Roman" w:hAnsi="Times New Roman" w:cs="Times New Roman"/>
          <w:b w:val="0"/>
          <w:sz w:val="24"/>
          <w:szCs w:val="24"/>
        </w:rPr>
        <w:t xml:space="preserve">устанавливает порядок проведения профилактических мероприятий, направленных на предупреждение причинения вреда (ущерба) </w:t>
      </w:r>
      <w:r w:rsidRPr="009626F7">
        <w:rPr>
          <w:rFonts w:ascii="Times New Roman" w:hAnsi="Times New Roman" w:cs="Times New Roman"/>
          <w:b w:val="0"/>
          <w:sz w:val="24"/>
          <w:szCs w:val="24"/>
        </w:rPr>
        <w:t xml:space="preserve">охраняемым законом </w:t>
      </w:r>
      <w:r w:rsidRPr="008D1DC8">
        <w:rPr>
          <w:rFonts w:ascii="Times New Roman" w:hAnsi="Times New Roman" w:cs="Times New Roman"/>
          <w:b w:val="0"/>
          <w:sz w:val="24"/>
          <w:szCs w:val="24"/>
        </w:rPr>
        <w:t xml:space="preserve">ценностям в отношении </w:t>
      </w:r>
      <w:r>
        <w:rPr>
          <w:rFonts w:ascii="Times New Roman" w:hAnsi="Times New Roman" w:cs="Times New Roman"/>
          <w:b w:val="0"/>
          <w:sz w:val="24"/>
          <w:szCs w:val="24"/>
        </w:rPr>
        <w:t xml:space="preserve">объектов дорожной деятельности в рамках осуществления </w:t>
      </w:r>
      <w:r w:rsidRPr="009626F7">
        <w:rPr>
          <w:rFonts w:ascii="Times New Roman" w:hAnsi="Times New Roman" w:cs="Times New Roman"/>
          <w:b w:val="0"/>
          <w:sz w:val="24"/>
          <w:szCs w:val="24"/>
        </w:rPr>
        <w:t xml:space="preserve">муниципального </w:t>
      </w:r>
      <w:r>
        <w:rPr>
          <w:rFonts w:ascii="Times New Roman" w:hAnsi="Times New Roman" w:cs="Times New Roman"/>
          <w:b w:val="0"/>
          <w:sz w:val="24"/>
          <w:szCs w:val="24"/>
        </w:rPr>
        <w:t xml:space="preserve">контроля </w:t>
      </w:r>
      <w:r w:rsidRPr="00103193">
        <w:rPr>
          <w:rFonts w:ascii="Times New Roman" w:hAnsi="Times New Roman" w:cs="Times New Roman"/>
          <w:b w:val="0"/>
          <w:sz w:val="24"/>
          <w:szCs w:val="24"/>
        </w:rPr>
        <w:t>на автомобильном транспорте и в дорожном</w:t>
      </w:r>
      <w:r w:rsidR="0036251B">
        <w:rPr>
          <w:rFonts w:ascii="Times New Roman" w:hAnsi="Times New Roman" w:cs="Times New Roman"/>
          <w:b w:val="0"/>
          <w:sz w:val="24"/>
          <w:szCs w:val="24"/>
        </w:rPr>
        <w:t xml:space="preserve"> </w:t>
      </w:r>
      <w:r w:rsidRPr="00103193">
        <w:rPr>
          <w:rFonts w:ascii="Times New Roman" w:hAnsi="Times New Roman" w:cs="Times New Roman"/>
          <w:b w:val="0"/>
          <w:sz w:val="24"/>
          <w:szCs w:val="24"/>
        </w:rPr>
        <w:t xml:space="preserve">хозяйстве в границах населенных пунктов </w:t>
      </w:r>
      <w:r>
        <w:rPr>
          <w:rFonts w:ascii="Times New Roman" w:hAnsi="Times New Roman" w:cs="Times New Roman"/>
          <w:b w:val="0"/>
          <w:sz w:val="24"/>
          <w:szCs w:val="24"/>
        </w:rPr>
        <w:t>Малиновского</w:t>
      </w:r>
      <w:r w:rsidRPr="00103193">
        <w:rPr>
          <w:rFonts w:ascii="Times New Roman" w:hAnsi="Times New Roman" w:cs="Times New Roman"/>
          <w:b w:val="0"/>
          <w:sz w:val="24"/>
          <w:szCs w:val="24"/>
        </w:rPr>
        <w:t xml:space="preserve"> сельского поселения</w:t>
      </w:r>
      <w:r w:rsidR="0013423E" w:rsidRPr="0013423E">
        <w:rPr>
          <w:sz w:val="24"/>
          <w:szCs w:val="24"/>
        </w:rPr>
        <w:t xml:space="preserve"> </w:t>
      </w:r>
      <w:r w:rsidR="0013423E" w:rsidRPr="0013423E">
        <w:rPr>
          <w:rFonts w:ascii="Times New Roman" w:hAnsi="Times New Roman" w:cs="Times New Roman"/>
          <w:b w:val="0"/>
          <w:sz w:val="24"/>
          <w:szCs w:val="24"/>
        </w:rPr>
        <w:t>Кожевниковского района Томской области</w:t>
      </w:r>
      <w:r w:rsidR="00577B8F">
        <w:rPr>
          <w:rFonts w:ascii="Times New Roman" w:hAnsi="Times New Roman" w:cs="Times New Roman"/>
          <w:b w:val="0"/>
          <w:sz w:val="24"/>
          <w:szCs w:val="24"/>
        </w:rPr>
        <w:t xml:space="preserve"> </w:t>
      </w:r>
      <w:r>
        <w:rPr>
          <w:rFonts w:ascii="Times New Roman" w:hAnsi="Times New Roman" w:cs="Times New Roman"/>
          <w:b w:val="0"/>
          <w:sz w:val="24"/>
          <w:szCs w:val="24"/>
        </w:rPr>
        <w:t>(далее – Муниципальный автодорожный контроль).</w:t>
      </w:r>
    </w:p>
    <w:p w:rsidR="00B24F0D" w:rsidRDefault="00B24F0D" w:rsidP="00B24F0D">
      <w:pPr>
        <w:pStyle w:val="ConsPlusTitle"/>
        <w:ind w:firstLine="709"/>
        <w:jc w:val="both"/>
        <w:rPr>
          <w:rFonts w:ascii="Times New Roman" w:hAnsi="Times New Roman" w:cs="Times New Roman"/>
          <w:b w:val="0"/>
          <w:sz w:val="24"/>
          <w:szCs w:val="24"/>
        </w:rPr>
      </w:pPr>
      <w:r w:rsidRPr="002E50E1">
        <w:rPr>
          <w:rFonts w:ascii="Times New Roman" w:hAnsi="Times New Roman" w:cs="Times New Roman"/>
          <w:b w:val="0"/>
          <w:sz w:val="24"/>
          <w:szCs w:val="24"/>
        </w:rPr>
        <w:t xml:space="preserve">Муниципальный </w:t>
      </w:r>
      <w:r>
        <w:rPr>
          <w:rFonts w:ascii="Times New Roman" w:hAnsi="Times New Roman" w:cs="Times New Roman"/>
          <w:b w:val="0"/>
          <w:sz w:val="24"/>
          <w:szCs w:val="24"/>
        </w:rPr>
        <w:t>автодорожный</w:t>
      </w:r>
      <w:r w:rsidRPr="002E50E1">
        <w:rPr>
          <w:rFonts w:ascii="Times New Roman" w:hAnsi="Times New Roman" w:cs="Times New Roman"/>
          <w:b w:val="0"/>
          <w:sz w:val="24"/>
          <w:szCs w:val="24"/>
        </w:rPr>
        <w:t xml:space="preserve">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24F0D" w:rsidRDefault="00B24F0D" w:rsidP="00B24F0D">
      <w:pPr>
        <w:pStyle w:val="ConsPlusTitle"/>
        <w:ind w:firstLine="709"/>
        <w:jc w:val="both"/>
        <w:rPr>
          <w:rFonts w:ascii="Times New Roman" w:hAnsi="Times New Roman" w:cs="Times New Roman"/>
          <w:b w:val="0"/>
          <w:sz w:val="24"/>
          <w:szCs w:val="24"/>
        </w:rPr>
      </w:pPr>
    </w:p>
    <w:p w:rsidR="00B24F0D" w:rsidRPr="009049E5" w:rsidRDefault="00B24F0D" w:rsidP="00B24F0D">
      <w:pPr>
        <w:jc w:val="center"/>
        <w:rPr>
          <w:b/>
          <w:sz w:val="24"/>
          <w:szCs w:val="24"/>
        </w:rPr>
      </w:pPr>
      <w:r w:rsidRPr="009049E5">
        <w:rPr>
          <w:rFonts w:eastAsia="Calibri"/>
          <w:b/>
          <w:sz w:val="24"/>
          <w:szCs w:val="24"/>
          <w:lang w:val="en-US"/>
        </w:rPr>
        <w:t>I</w:t>
      </w:r>
      <w:r w:rsidRPr="009049E5">
        <w:rPr>
          <w:rFonts w:eastAsia="Calibri"/>
          <w:b/>
          <w:sz w:val="24"/>
          <w:szCs w:val="24"/>
        </w:rPr>
        <w:t>.</w:t>
      </w:r>
      <w:r w:rsidRPr="009049E5">
        <w:rPr>
          <w:b/>
          <w:sz w:val="24"/>
          <w:szCs w:val="24"/>
        </w:rPr>
        <w:t xml:space="preserve">Анализ текущего состояния осуществления </w:t>
      </w:r>
      <w:r>
        <w:rPr>
          <w:b/>
          <w:sz w:val="24"/>
          <w:szCs w:val="24"/>
        </w:rPr>
        <w:t>М</w:t>
      </w:r>
      <w:r w:rsidRPr="009049E5">
        <w:rPr>
          <w:b/>
          <w:sz w:val="24"/>
          <w:szCs w:val="24"/>
        </w:rPr>
        <w:t>униципального</w:t>
      </w:r>
      <w:r w:rsidR="0036251B">
        <w:rPr>
          <w:b/>
          <w:sz w:val="24"/>
          <w:szCs w:val="24"/>
        </w:rPr>
        <w:t xml:space="preserve"> </w:t>
      </w:r>
      <w:r>
        <w:rPr>
          <w:b/>
          <w:sz w:val="24"/>
          <w:szCs w:val="24"/>
        </w:rPr>
        <w:t xml:space="preserve">автодорожного </w:t>
      </w:r>
      <w:r w:rsidRPr="009049E5">
        <w:rPr>
          <w:b/>
          <w:sz w:val="24"/>
          <w:szCs w:val="24"/>
        </w:rPr>
        <w:t>контроля, описание текущего развития профилактической деятельности</w:t>
      </w:r>
      <w:r>
        <w:rPr>
          <w:b/>
          <w:sz w:val="24"/>
          <w:szCs w:val="24"/>
        </w:rPr>
        <w:t xml:space="preserve"> Администрации Малиновского сельского поселения, характеристика проблем </w:t>
      </w:r>
      <w:r w:rsidRPr="009049E5">
        <w:rPr>
          <w:b/>
          <w:sz w:val="24"/>
          <w:szCs w:val="24"/>
        </w:rPr>
        <w:t>на решение которых направлена Программа</w:t>
      </w:r>
    </w:p>
    <w:p w:rsidR="00B24F0D" w:rsidRDefault="00B24F0D" w:rsidP="00B24F0D">
      <w:pPr>
        <w:jc w:val="center"/>
        <w:rPr>
          <w:b/>
          <w:sz w:val="24"/>
          <w:szCs w:val="24"/>
        </w:rPr>
      </w:pPr>
    </w:p>
    <w:p w:rsidR="00B24F0D" w:rsidRDefault="00B24F0D" w:rsidP="00B24F0D">
      <w:pPr>
        <w:ind w:firstLine="709"/>
        <w:contextualSpacing/>
        <w:jc w:val="both"/>
        <w:rPr>
          <w:sz w:val="24"/>
          <w:szCs w:val="24"/>
        </w:rPr>
      </w:pPr>
      <w:r w:rsidRPr="00610EBA">
        <w:rPr>
          <w:sz w:val="24"/>
          <w:szCs w:val="24"/>
        </w:rPr>
        <w:t>Муниципальный автодорожный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Pr>
          <w:sz w:val="24"/>
          <w:szCs w:val="24"/>
        </w:rPr>
        <w:t>.</w:t>
      </w:r>
    </w:p>
    <w:p w:rsidR="0077416D" w:rsidRPr="00371758" w:rsidRDefault="0077416D" w:rsidP="0077416D">
      <w:pPr>
        <w:ind w:firstLine="709"/>
        <w:jc w:val="both"/>
        <w:rPr>
          <w:sz w:val="24"/>
          <w:szCs w:val="24"/>
        </w:rPr>
      </w:pPr>
      <w:r w:rsidRPr="00371758">
        <w:rPr>
          <w:sz w:val="24"/>
          <w:szCs w:val="24"/>
        </w:rPr>
        <w:t>1.3.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7416D" w:rsidRPr="00371758" w:rsidRDefault="0077416D" w:rsidP="0077416D">
      <w:pPr>
        <w:ind w:firstLine="709"/>
        <w:jc w:val="both"/>
        <w:rPr>
          <w:sz w:val="24"/>
          <w:szCs w:val="24"/>
        </w:rPr>
      </w:pPr>
      <w:r w:rsidRPr="00371758">
        <w:rPr>
          <w:sz w:val="24"/>
          <w:szCs w:val="24"/>
        </w:rPr>
        <w:t>1) в области автомобильных дорог и дорожной деятельности, установленных в отношении автомобильных дорог общего пользования местного значения на территории муниципального образования «Малиновское сельское поселение» (далее – автомобильные дороги местного значения):</w:t>
      </w:r>
    </w:p>
    <w:p w:rsidR="0077416D" w:rsidRPr="00371758" w:rsidRDefault="0077416D" w:rsidP="0077416D">
      <w:pPr>
        <w:ind w:firstLine="709"/>
        <w:jc w:val="both"/>
        <w:rPr>
          <w:sz w:val="24"/>
          <w:szCs w:val="24"/>
        </w:rPr>
      </w:pPr>
      <w:r w:rsidRPr="00371758">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7416D" w:rsidRPr="00371758" w:rsidRDefault="0077416D" w:rsidP="0077416D">
      <w:pPr>
        <w:ind w:firstLine="709"/>
        <w:jc w:val="both"/>
        <w:rPr>
          <w:sz w:val="24"/>
          <w:szCs w:val="24"/>
        </w:rPr>
      </w:pPr>
      <w:r w:rsidRPr="00371758">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7416D" w:rsidRPr="00371758" w:rsidRDefault="0077416D" w:rsidP="0077416D">
      <w:pPr>
        <w:ind w:firstLine="709"/>
        <w:jc w:val="both"/>
        <w:rPr>
          <w:sz w:val="24"/>
          <w:szCs w:val="24"/>
        </w:rPr>
      </w:pPr>
      <w:r w:rsidRPr="00371758">
        <w:rPr>
          <w:sz w:val="24"/>
          <w:szCs w:val="24"/>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w:t>
      </w:r>
      <w:r w:rsidRPr="00371758">
        <w:rPr>
          <w:sz w:val="24"/>
          <w:szCs w:val="24"/>
        </w:rPr>
        <w:lastRenderedPageBreak/>
        <w:t>хозяйстве в области организации регулярных перевозок.</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1.4</w:t>
      </w:r>
      <w:r w:rsidRPr="00182B29">
        <w:rPr>
          <w:rFonts w:ascii="Times New Roman" w:hAnsi="Times New Roman" w:cs="Times New Roman"/>
          <w:color w:val="000000"/>
          <w:sz w:val="24"/>
          <w:szCs w:val="24"/>
        </w:rPr>
        <w:t xml:space="preserve"> </w:t>
      </w:r>
      <w:r w:rsidRPr="00182B29">
        <w:rPr>
          <w:rFonts w:ascii="Times New Roman" w:hAnsi="Times New Roman" w:cs="Times New Roman"/>
          <w:sz w:val="24"/>
          <w:szCs w:val="24"/>
        </w:rPr>
        <w:t>Объектами муниципального контроля на автомобильном транспорте являются:</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дорожно-строительные изделия, указанные в приложении № 2 к техническому регламенту Таможенного</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77416D" w:rsidRPr="00182B29" w:rsidRDefault="0077416D" w:rsidP="0077416D">
      <w:pPr>
        <w:pStyle w:val="ConsPlusNormal"/>
        <w:ind w:firstLine="709"/>
        <w:jc w:val="both"/>
        <w:rPr>
          <w:rFonts w:ascii="Times New Roman" w:hAnsi="Times New Roman" w:cs="Times New Roman"/>
          <w:sz w:val="24"/>
          <w:szCs w:val="24"/>
        </w:rPr>
      </w:pPr>
      <w:r w:rsidRPr="00182B29">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B24F0D" w:rsidRDefault="00B24F0D" w:rsidP="00B24F0D">
      <w:pPr>
        <w:ind w:firstLine="709"/>
        <w:contextualSpacing/>
        <w:jc w:val="both"/>
        <w:rPr>
          <w:sz w:val="24"/>
          <w:szCs w:val="24"/>
        </w:rPr>
      </w:pPr>
      <w:r>
        <w:rPr>
          <w:sz w:val="24"/>
          <w:szCs w:val="24"/>
        </w:rPr>
        <w:t xml:space="preserve">Контролируемыми лицами при осуществлении Муниципального автодорожного контроля являются </w:t>
      </w:r>
      <w:r w:rsidRPr="009626F7">
        <w:rPr>
          <w:sz w:val="24"/>
          <w:szCs w:val="24"/>
        </w:rPr>
        <w:t>юридически</w:t>
      </w:r>
      <w:r>
        <w:rPr>
          <w:sz w:val="24"/>
          <w:szCs w:val="24"/>
        </w:rPr>
        <w:t>е</w:t>
      </w:r>
      <w:r w:rsidRPr="009626F7">
        <w:rPr>
          <w:sz w:val="24"/>
          <w:szCs w:val="24"/>
        </w:rPr>
        <w:t xml:space="preserve"> лица, индивидуальны</w:t>
      </w:r>
      <w:r>
        <w:rPr>
          <w:sz w:val="24"/>
          <w:szCs w:val="24"/>
        </w:rPr>
        <w:t>е</w:t>
      </w:r>
      <w:r w:rsidRPr="009626F7">
        <w:rPr>
          <w:sz w:val="24"/>
          <w:szCs w:val="24"/>
        </w:rPr>
        <w:t xml:space="preserve"> предприниматели</w:t>
      </w:r>
      <w:r w:rsidRPr="00610EBA">
        <w:rPr>
          <w:sz w:val="24"/>
          <w:szCs w:val="24"/>
        </w:rPr>
        <w:t>, в том числе коммерчески</w:t>
      </w:r>
      <w:r>
        <w:rPr>
          <w:sz w:val="24"/>
          <w:szCs w:val="24"/>
        </w:rPr>
        <w:t>е</w:t>
      </w:r>
      <w:r w:rsidRPr="00610EBA">
        <w:rPr>
          <w:sz w:val="24"/>
          <w:szCs w:val="24"/>
        </w:rPr>
        <w:t xml:space="preserve"> и некоммерчески</w:t>
      </w:r>
      <w:r>
        <w:rPr>
          <w:sz w:val="24"/>
          <w:szCs w:val="24"/>
        </w:rPr>
        <w:t>е</w:t>
      </w:r>
      <w:r w:rsidRPr="00610EBA">
        <w:rPr>
          <w:sz w:val="24"/>
          <w:szCs w:val="24"/>
        </w:rPr>
        <w:t xml:space="preserve"> организаци</w:t>
      </w:r>
      <w:r>
        <w:rPr>
          <w:sz w:val="24"/>
          <w:szCs w:val="24"/>
        </w:rPr>
        <w:t>и</w:t>
      </w:r>
      <w:r w:rsidRPr="00610EBA">
        <w:rPr>
          <w:sz w:val="24"/>
          <w:szCs w:val="24"/>
        </w:rPr>
        <w:t xml:space="preserve"> любых форм собственности и организационно-правовых форм </w:t>
      </w:r>
      <w:r w:rsidRPr="00387DBA">
        <w:rPr>
          <w:sz w:val="24"/>
          <w:szCs w:val="24"/>
        </w:rPr>
        <w:t>при осуществлении ими производственной и иной деятельности в отношении автомобильных дорог</w:t>
      </w:r>
      <w:r>
        <w:rPr>
          <w:sz w:val="24"/>
          <w:szCs w:val="24"/>
        </w:rPr>
        <w:t>.</w:t>
      </w:r>
    </w:p>
    <w:p w:rsidR="00B24F0D" w:rsidRDefault="00B24F0D" w:rsidP="00B24F0D">
      <w:pPr>
        <w:ind w:firstLine="709"/>
        <w:jc w:val="both"/>
        <w:rPr>
          <w:rFonts w:ascii="Times New Roman CYR" w:hAnsi="Times New Roman CYR" w:cs="Times New Roman CYR"/>
          <w:sz w:val="24"/>
          <w:szCs w:val="24"/>
        </w:rPr>
      </w:pPr>
      <w:r w:rsidRPr="0046184D">
        <w:rPr>
          <w:rFonts w:ascii="Times New Roman CYR" w:hAnsi="Times New Roman CYR" w:cs="Times New Roman CYR"/>
          <w:sz w:val="24"/>
          <w:szCs w:val="24"/>
        </w:rPr>
        <w:t xml:space="preserve">Система оценки и управления рисками при осуществлении </w:t>
      </w:r>
      <w:r w:rsidRPr="00BD11E7">
        <w:rPr>
          <w:rFonts w:ascii="Times New Roman CYR" w:hAnsi="Times New Roman CYR" w:cs="Times New Roman CYR"/>
          <w:sz w:val="24"/>
          <w:szCs w:val="24"/>
        </w:rPr>
        <w:t>Муниципального автодорожного контроля</w:t>
      </w:r>
      <w:r w:rsidR="0036251B">
        <w:rPr>
          <w:rFonts w:ascii="Times New Roman CYR" w:hAnsi="Times New Roman CYR" w:cs="Times New Roman CYR"/>
          <w:sz w:val="24"/>
          <w:szCs w:val="24"/>
        </w:rPr>
        <w:t xml:space="preserve"> </w:t>
      </w:r>
      <w:r w:rsidRPr="0046184D">
        <w:rPr>
          <w:rFonts w:ascii="Times New Roman CYR" w:hAnsi="Times New Roman CYR" w:cs="Times New Roman CYR"/>
          <w:sz w:val="24"/>
          <w:szCs w:val="24"/>
        </w:rPr>
        <w:t>не применяется.</w:t>
      </w:r>
    </w:p>
    <w:p w:rsidR="00B24F0D" w:rsidRPr="00B6120C" w:rsidRDefault="00B24F0D" w:rsidP="00B24F0D">
      <w:pPr>
        <w:ind w:firstLine="709"/>
        <w:jc w:val="both"/>
        <w:rPr>
          <w:rFonts w:ascii="Times New Roman CYR" w:hAnsi="Times New Roman CYR" w:cs="Times New Roman CYR"/>
          <w:sz w:val="24"/>
          <w:szCs w:val="24"/>
        </w:rPr>
      </w:pPr>
      <w:r w:rsidRPr="00B6120C">
        <w:rPr>
          <w:rFonts w:ascii="Times New Roman CYR" w:hAnsi="Times New Roman CYR" w:cs="Times New Roman CYR"/>
          <w:sz w:val="24"/>
          <w:szCs w:val="24"/>
        </w:rPr>
        <w:t xml:space="preserve">В соответствии с частью 2 статьи 61 Федерального закона от 31.07.2020 № 248-ФЗ «О государственном контроле (надзоре) и муниципальном контроле в Российской Федерации» </w:t>
      </w:r>
      <w:r w:rsidRPr="00B6120C">
        <w:rPr>
          <w:rFonts w:ascii="Times New Roman CYR" w:hAnsi="Times New Roman CYR" w:cs="Times New Roman CYR"/>
          <w:sz w:val="24"/>
          <w:szCs w:val="24"/>
        </w:rPr>
        <w:lastRenderedPageBreak/>
        <w:t>(далее - Федеральный закон № 248-ФЗ) при осуществлении Муниципального автодорожного контроля плановые контрольные (надзорные) мероприятия не проводятся.</w:t>
      </w:r>
    </w:p>
    <w:p w:rsidR="00B24F0D" w:rsidRPr="0046184D" w:rsidRDefault="00B24F0D" w:rsidP="00B24F0D">
      <w:pPr>
        <w:ind w:firstLine="709"/>
        <w:jc w:val="both"/>
        <w:rPr>
          <w:rFonts w:ascii="Times New Roman CYR" w:hAnsi="Times New Roman CYR" w:cs="Times New Roman CYR"/>
          <w:sz w:val="24"/>
          <w:szCs w:val="24"/>
        </w:rPr>
      </w:pPr>
      <w:r w:rsidRPr="00B6120C">
        <w:rPr>
          <w:rFonts w:ascii="Times New Roman CYR" w:hAnsi="Times New Roman CYR" w:cs="Times New Roman CYR"/>
          <w:sz w:val="24"/>
          <w:szCs w:val="24"/>
        </w:rPr>
        <w:t>В соответствии с частью 3 статьи 66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rsidR="00B24F0D" w:rsidRDefault="00B24F0D" w:rsidP="00B24F0D">
      <w:pPr>
        <w:ind w:firstLine="709"/>
        <w:contextualSpacing/>
        <w:jc w:val="both"/>
        <w:rPr>
          <w:sz w:val="24"/>
          <w:szCs w:val="24"/>
        </w:rPr>
      </w:pPr>
      <w:r w:rsidRPr="00867999">
        <w:rPr>
          <w:sz w:val="24"/>
          <w:szCs w:val="24"/>
        </w:rPr>
        <w:t>В целях предупреждения нарушений контролируемыми лицами обязательных требований, установленных</w:t>
      </w:r>
      <w:r w:rsidR="0036251B">
        <w:rPr>
          <w:sz w:val="24"/>
          <w:szCs w:val="24"/>
        </w:rPr>
        <w:t xml:space="preserve"> </w:t>
      </w:r>
      <w:r w:rsidRPr="001D00E0">
        <w:rPr>
          <w:sz w:val="24"/>
          <w:szCs w:val="24"/>
        </w:rPr>
        <w:t>Положени</w:t>
      </w:r>
      <w:r>
        <w:rPr>
          <w:sz w:val="24"/>
          <w:szCs w:val="24"/>
        </w:rPr>
        <w:t>ем</w:t>
      </w:r>
      <w:r w:rsidR="0036251B">
        <w:rPr>
          <w:sz w:val="24"/>
          <w:szCs w:val="24"/>
        </w:rPr>
        <w:t xml:space="preserve"> </w:t>
      </w:r>
      <w:r w:rsidRPr="001D00E0">
        <w:rPr>
          <w:sz w:val="24"/>
          <w:szCs w:val="24"/>
        </w:rPr>
        <w:t>о муниципальном контроле</w:t>
      </w:r>
      <w:r w:rsidR="0036251B">
        <w:rPr>
          <w:sz w:val="24"/>
          <w:szCs w:val="24"/>
        </w:rPr>
        <w:t xml:space="preserve"> </w:t>
      </w:r>
      <w:r w:rsidRPr="00CF799D">
        <w:rPr>
          <w:sz w:val="24"/>
          <w:szCs w:val="24"/>
        </w:rPr>
        <w:t>на автомобильном транспорте и в дорожном хозяйстве</w:t>
      </w:r>
      <w:r w:rsidRPr="00867999">
        <w:rPr>
          <w:sz w:val="24"/>
          <w:szCs w:val="24"/>
        </w:rPr>
        <w:t xml:space="preserve">, устранения причин, факторов и условий, способствующих указанным нарушениям, </w:t>
      </w:r>
      <w:r>
        <w:rPr>
          <w:sz w:val="24"/>
          <w:szCs w:val="24"/>
        </w:rPr>
        <w:t>А</w:t>
      </w:r>
      <w:r w:rsidRPr="00867999">
        <w:rPr>
          <w:sz w:val="24"/>
          <w:szCs w:val="24"/>
        </w:rPr>
        <w:t>дминистрацией</w:t>
      </w:r>
      <w:r>
        <w:rPr>
          <w:sz w:val="24"/>
          <w:szCs w:val="24"/>
        </w:rPr>
        <w:t xml:space="preserve"> Малиновского сельского поселения</w:t>
      </w:r>
      <w:r w:rsidRPr="00867999">
        <w:rPr>
          <w:sz w:val="24"/>
          <w:szCs w:val="24"/>
        </w:rPr>
        <w:t xml:space="preserve"> осуществлялись мероприятия по профилактике таких нарушений в соответствии с программой по профилактике нарушений в 202</w:t>
      </w:r>
      <w:r>
        <w:rPr>
          <w:sz w:val="24"/>
          <w:szCs w:val="24"/>
        </w:rPr>
        <w:t>2</w:t>
      </w:r>
      <w:r w:rsidRPr="00867999">
        <w:rPr>
          <w:sz w:val="24"/>
          <w:szCs w:val="24"/>
        </w:rPr>
        <w:t xml:space="preserve"> году.</w:t>
      </w:r>
    </w:p>
    <w:p w:rsidR="00B24F0D" w:rsidRPr="00867999" w:rsidRDefault="00B24F0D" w:rsidP="00B24F0D">
      <w:pPr>
        <w:ind w:firstLine="709"/>
        <w:contextualSpacing/>
        <w:jc w:val="both"/>
        <w:rPr>
          <w:sz w:val="24"/>
          <w:szCs w:val="24"/>
        </w:rPr>
      </w:pPr>
      <w:r w:rsidRPr="003A73C1">
        <w:rPr>
          <w:sz w:val="24"/>
          <w:szCs w:val="24"/>
        </w:rPr>
        <w:t>Проведение профилактических мероприятий, направленных на соблюдение подконтрольными субъектами обязательных требований в области автомобильных дорог и дорожной деятельности, установленных в отношении автомобильных дорог и перевозок по муниципальным маршрутам регулярных перевозок,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w:t>
      </w:r>
    </w:p>
    <w:p w:rsidR="00B24F0D" w:rsidRPr="00867999" w:rsidRDefault="00B24F0D" w:rsidP="00B24F0D">
      <w:pPr>
        <w:ind w:firstLine="709"/>
        <w:contextualSpacing/>
        <w:jc w:val="both"/>
        <w:rPr>
          <w:sz w:val="24"/>
          <w:szCs w:val="24"/>
        </w:rPr>
      </w:pPr>
      <w:r w:rsidRPr="00867999">
        <w:rPr>
          <w:sz w:val="24"/>
          <w:szCs w:val="24"/>
        </w:rPr>
        <w:t>В частности, в 202</w:t>
      </w:r>
      <w:r>
        <w:rPr>
          <w:sz w:val="24"/>
          <w:szCs w:val="24"/>
        </w:rPr>
        <w:t>2</w:t>
      </w:r>
      <w:r w:rsidRPr="00867999">
        <w:rPr>
          <w:sz w:val="24"/>
          <w:szCs w:val="24"/>
        </w:rPr>
        <w:t xml:space="preserve"> году в целях профилактики нарушений обязательных требований на официальном сайте </w:t>
      </w:r>
      <w:r>
        <w:rPr>
          <w:sz w:val="24"/>
          <w:szCs w:val="24"/>
        </w:rPr>
        <w:t>органов местного самоуправления Малиновского сельского поселения</w:t>
      </w:r>
      <w:r w:rsidRPr="00867999">
        <w:rPr>
          <w:sz w:val="24"/>
          <w:szCs w:val="24"/>
        </w:rPr>
        <w:t xml:space="preserve">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B24F0D" w:rsidRDefault="00B24F0D" w:rsidP="00B24F0D">
      <w:pPr>
        <w:ind w:firstLine="709"/>
        <w:contextualSpacing/>
        <w:jc w:val="both"/>
        <w:rPr>
          <w:sz w:val="24"/>
          <w:szCs w:val="24"/>
        </w:rPr>
      </w:pPr>
      <w:r w:rsidRPr="00867999">
        <w:rPr>
          <w:sz w:val="24"/>
          <w:szCs w:val="24"/>
        </w:rPr>
        <w:t>Информирование юридических лиц, индивидуальных предпринимателей</w:t>
      </w:r>
      <w:r>
        <w:rPr>
          <w:sz w:val="24"/>
          <w:szCs w:val="24"/>
        </w:rPr>
        <w:t>, граждан</w:t>
      </w:r>
      <w:r w:rsidRPr="00867999">
        <w:rPr>
          <w:sz w:val="24"/>
          <w:szCs w:val="24"/>
        </w:rPr>
        <w:t xml:space="preserve"> по вопросам соблюдения обязательных требований обеспечено посредством опубликования руководства по соблюдению требований, памяток на официальном сайте </w:t>
      </w:r>
      <w:r>
        <w:rPr>
          <w:sz w:val="24"/>
          <w:szCs w:val="24"/>
        </w:rPr>
        <w:t>орган местного самоуправления Малиновского сельского поселения</w:t>
      </w:r>
      <w:r w:rsidRPr="00867999">
        <w:rPr>
          <w:sz w:val="24"/>
          <w:szCs w:val="24"/>
        </w:rPr>
        <w:t xml:space="preserve"> в информационно-телекоммуникационной сети «Интернет</w:t>
      </w:r>
      <w:r>
        <w:rPr>
          <w:sz w:val="24"/>
          <w:szCs w:val="24"/>
        </w:rPr>
        <w:t>».</w:t>
      </w:r>
    </w:p>
    <w:p w:rsidR="00B24F0D" w:rsidRPr="00867999" w:rsidRDefault="00B24F0D" w:rsidP="00B24F0D">
      <w:pPr>
        <w:ind w:firstLine="709"/>
        <w:contextualSpacing/>
        <w:jc w:val="both"/>
        <w:rPr>
          <w:sz w:val="24"/>
          <w:szCs w:val="24"/>
        </w:rPr>
      </w:pPr>
      <w:r w:rsidRPr="00867999">
        <w:rPr>
          <w:sz w:val="24"/>
          <w:szCs w:val="24"/>
        </w:rPr>
        <w:t>На регулярной основе давались консультации в ходе личных приемов, а также посредством телефонной связи и письменных ответов на обращения.</w:t>
      </w:r>
    </w:p>
    <w:p w:rsidR="00B24F0D" w:rsidRDefault="00B24F0D" w:rsidP="00B24F0D">
      <w:pPr>
        <w:ind w:firstLine="709"/>
        <w:contextualSpacing/>
        <w:jc w:val="both"/>
        <w:rPr>
          <w:sz w:val="24"/>
          <w:szCs w:val="24"/>
        </w:rPr>
      </w:pPr>
      <w:r w:rsidRPr="00867999">
        <w:rPr>
          <w:sz w:val="24"/>
          <w:szCs w:val="24"/>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w:t>
      </w:r>
      <w:r w:rsidRPr="00CF799D">
        <w:rPr>
          <w:sz w:val="24"/>
          <w:szCs w:val="24"/>
        </w:rPr>
        <w:t xml:space="preserve">на автомобильном транспорте и в дорожном хозяйстве </w:t>
      </w:r>
      <w:r w:rsidRPr="001D00E0">
        <w:rPr>
          <w:sz w:val="24"/>
          <w:szCs w:val="24"/>
        </w:rPr>
        <w:t xml:space="preserve">на территории </w:t>
      </w:r>
      <w:r>
        <w:rPr>
          <w:sz w:val="24"/>
          <w:szCs w:val="24"/>
        </w:rPr>
        <w:t>Малиновского</w:t>
      </w:r>
      <w:r w:rsidRPr="001D00E0">
        <w:rPr>
          <w:sz w:val="24"/>
          <w:szCs w:val="24"/>
        </w:rPr>
        <w:t xml:space="preserve"> сельского поселения </w:t>
      </w:r>
      <w:r w:rsidR="0036251B">
        <w:rPr>
          <w:sz w:val="24"/>
          <w:szCs w:val="24"/>
        </w:rPr>
        <w:t>Кожевниковского</w:t>
      </w:r>
      <w:r w:rsidRPr="001D00E0">
        <w:rPr>
          <w:sz w:val="24"/>
          <w:szCs w:val="24"/>
        </w:rPr>
        <w:t xml:space="preserve"> района Томской области </w:t>
      </w:r>
      <w:r w:rsidRPr="00867999">
        <w:rPr>
          <w:sz w:val="24"/>
          <w:szCs w:val="24"/>
        </w:rPr>
        <w:t>на 202</w:t>
      </w:r>
      <w:r>
        <w:rPr>
          <w:sz w:val="24"/>
          <w:szCs w:val="24"/>
        </w:rPr>
        <w:t>2</w:t>
      </w:r>
      <w:r w:rsidRPr="00867999">
        <w:rPr>
          <w:sz w:val="24"/>
          <w:szCs w:val="24"/>
        </w:rPr>
        <w:t xml:space="preserve"> год не утверждался.</w:t>
      </w:r>
    </w:p>
    <w:p w:rsidR="00B24F0D" w:rsidRPr="00867999" w:rsidRDefault="00B24F0D" w:rsidP="00B24F0D">
      <w:pPr>
        <w:ind w:firstLine="709"/>
        <w:contextualSpacing/>
        <w:jc w:val="both"/>
        <w:rPr>
          <w:sz w:val="24"/>
          <w:szCs w:val="24"/>
        </w:rPr>
      </w:pPr>
      <w:r w:rsidRPr="000A2787">
        <w:rPr>
          <w:sz w:val="24"/>
          <w:szCs w:val="24"/>
        </w:rPr>
        <w:t xml:space="preserve">Внеплановые проверки </w:t>
      </w:r>
      <w:r>
        <w:rPr>
          <w:sz w:val="24"/>
          <w:szCs w:val="24"/>
        </w:rPr>
        <w:t>в</w:t>
      </w:r>
      <w:r w:rsidRPr="00867999">
        <w:rPr>
          <w:sz w:val="24"/>
          <w:szCs w:val="24"/>
        </w:rPr>
        <w:t xml:space="preserve"> 202</w:t>
      </w:r>
      <w:r>
        <w:rPr>
          <w:sz w:val="24"/>
          <w:szCs w:val="24"/>
        </w:rPr>
        <w:t>2</w:t>
      </w:r>
      <w:r w:rsidRPr="00867999">
        <w:rPr>
          <w:sz w:val="24"/>
          <w:szCs w:val="24"/>
        </w:rPr>
        <w:t xml:space="preserve"> год</w:t>
      </w:r>
      <w:r>
        <w:rPr>
          <w:sz w:val="24"/>
          <w:szCs w:val="24"/>
        </w:rPr>
        <w:t>у</w:t>
      </w:r>
      <w:r w:rsidR="0036251B">
        <w:rPr>
          <w:sz w:val="24"/>
          <w:szCs w:val="24"/>
        </w:rPr>
        <w:t xml:space="preserve"> </w:t>
      </w:r>
      <w:r w:rsidRPr="000A2787">
        <w:rPr>
          <w:sz w:val="24"/>
          <w:szCs w:val="24"/>
        </w:rPr>
        <w:t>в отношении юридических лиц и индивидуальных предпринимателей не проводились ввиду отсутствия оснований, установленных частью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4F0D" w:rsidRDefault="00B24F0D" w:rsidP="00B24F0D">
      <w:pPr>
        <w:ind w:firstLine="709"/>
        <w:contextualSpacing/>
        <w:jc w:val="both"/>
        <w:rPr>
          <w:sz w:val="24"/>
          <w:szCs w:val="24"/>
        </w:rPr>
      </w:pPr>
      <w:r w:rsidRPr="009626F7">
        <w:rPr>
          <w:sz w:val="24"/>
          <w:szCs w:val="24"/>
        </w:rPr>
        <w:t>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w:t>
      </w:r>
      <w:r w:rsidR="0036251B">
        <w:rPr>
          <w:sz w:val="24"/>
          <w:szCs w:val="24"/>
        </w:rPr>
        <w:t xml:space="preserve"> </w:t>
      </w:r>
      <w:r w:rsidRPr="009626F7">
        <w:rPr>
          <w:sz w:val="24"/>
          <w:szCs w:val="24"/>
        </w:rPr>
        <w:t>и способах их исполнения, а также низкая мотивация добросовестного соблюдения обязательных требований данными лицами.</w:t>
      </w:r>
    </w:p>
    <w:p w:rsidR="00B24F0D" w:rsidRPr="009626F7" w:rsidRDefault="00B24F0D" w:rsidP="00B24F0D">
      <w:pPr>
        <w:ind w:firstLine="709"/>
        <w:contextualSpacing/>
        <w:jc w:val="both"/>
        <w:rPr>
          <w:sz w:val="24"/>
          <w:szCs w:val="24"/>
        </w:rPr>
      </w:pPr>
    </w:p>
    <w:p w:rsidR="00B24F0D" w:rsidRPr="009626F7" w:rsidRDefault="00B24F0D" w:rsidP="00B24F0D">
      <w:pPr>
        <w:pStyle w:val="1"/>
        <w:ind w:firstLine="567"/>
        <w:jc w:val="center"/>
        <w:rPr>
          <w:b/>
          <w:sz w:val="24"/>
          <w:szCs w:val="24"/>
        </w:rPr>
      </w:pPr>
      <w:bookmarkStart w:id="3" w:name="sub_1200"/>
      <w:r w:rsidRPr="009626F7">
        <w:rPr>
          <w:b/>
          <w:sz w:val="24"/>
          <w:szCs w:val="24"/>
        </w:rPr>
        <w:t>II</w:t>
      </w:r>
      <w:r w:rsidRPr="009626F7">
        <w:rPr>
          <w:b/>
          <w:sz w:val="24"/>
          <w:szCs w:val="24"/>
          <w:lang w:val="en-US"/>
        </w:rPr>
        <w:t>I</w:t>
      </w:r>
      <w:r w:rsidRPr="009626F7">
        <w:rPr>
          <w:b/>
          <w:sz w:val="24"/>
          <w:szCs w:val="24"/>
        </w:rPr>
        <w:t>. Цели и задачи реализации</w:t>
      </w:r>
      <w:r w:rsidR="0036251B">
        <w:rPr>
          <w:b/>
          <w:sz w:val="24"/>
          <w:szCs w:val="24"/>
        </w:rPr>
        <w:t xml:space="preserve"> </w:t>
      </w:r>
      <w:r w:rsidRPr="009626F7">
        <w:rPr>
          <w:b/>
          <w:sz w:val="24"/>
          <w:szCs w:val="24"/>
        </w:rPr>
        <w:t>Программы</w:t>
      </w:r>
    </w:p>
    <w:p w:rsidR="00B24F0D" w:rsidRDefault="00B24F0D" w:rsidP="00B24F0D">
      <w:pPr>
        <w:ind w:firstLine="567"/>
        <w:rPr>
          <w:sz w:val="24"/>
          <w:szCs w:val="24"/>
        </w:rPr>
      </w:pPr>
    </w:p>
    <w:p w:rsidR="00B24F0D" w:rsidRPr="0059329A" w:rsidRDefault="00B24F0D" w:rsidP="00B24F0D">
      <w:pPr>
        <w:ind w:firstLine="709"/>
        <w:jc w:val="both"/>
        <w:rPr>
          <w:sz w:val="24"/>
          <w:szCs w:val="24"/>
        </w:rPr>
      </w:pPr>
      <w:r>
        <w:rPr>
          <w:sz w:val="24"/>
          <w:szCs w:val="24"/>
        </w:rPr>
        <w:t>1.</w:t>
      </w:r>
      <w:r w:rsidRPr="0059329A">
        <w:rPr>
          <w:sz w:val="24"/>
          <w:szCs w:val="24"/>
        </w:rPr>
        <w:t xml:space="preserve"> Целями реализации Программы являются:</w:t>
      </w:r>
    </w:p>
    <w:p w:rsidR="00B24F0D" w:rsidRPr="0059329A" w:rsidRDefault="00B24F0D" w:rsidP="00B24F0D">
      <w:pPr>
        <w:ind w:firstLine="709"/>
        <w:jc w:val="both"/>
        <w:rPr>
          <w:sz w:val="24"/>
          <w:szCs w:val="24"/>
        </w:rPr>
      </w:pPr>
      <w:r>
        <w:rPr>
          <w:sz w:val="24"/>
          <w:szCs w:val="24"/>
        </w:rPr>
        <w:lastRenderedPageBreak/>
        <w:t xml:space="preserve">- </w:t>
      </w:r>
      <w:r w:rsidRPr="0059329A">
        <w:rPr>
          <w:sz w:val="24"/>
          <w:szCs w:val="24"/>
        </w:rPr>
        <w:t>предупреждение нарушений обязательных требований в сфере</w:t>
      </w:r>
      <w:r w:rsidR="0036251B">
        <w:rPr>
          <w:sz w:val="24"/>
          <w:szCs w:val="24"/>
        </w:rPr>
        <w:t xml:space="preserve"> </w:t>
      </w:r>
      <w:r w:rsidRPr="00B6120C">
        <w:rPr>
          <w:sz w:val="24"/>
          <w:szCs w:val="24"/>
        </w:rPr>
        <w:t>Муниципального автодорожного контроля</w:t>
      </w:r>
      <w:r w:rsidRPr="0059329A">
        <w:rPr>
          <w:sz w:val="24"/>
          <w:szCs w:val="24"/>
        </w:rPr>
        <w:t>;</w:t>
      </w:r>
    </w:p>
    <w:p w:rsidR="00B24F0D" w:rsidRPr="0059329A" w:rsidRDefault="00B24F0D" w:rsidP="00B24F0D">
      <w:pPr>
        <w:ind w:firstLine="709"/>
        <w:jc w:val="both"/>
        <w:rPr>
          <w:sz w:val="24"/>
          <w:szCs w:val="24"/>
        </w:rPr>
      </w:pPr>
      <w:r>
        <w:rPr>
          <w:sz w:val="24"/>
          <w:szCs w:val="24"/>
        </w:rPr>
        <w:t>-</w:t>
      </w:r>
      <w:r w:rsidRPr="0059329A">
        <w:rPr>
          <w:sz w:val="24"/>
          <w:szCs w:val="24"/>
        </w:rPr>
        <w:t xml:space="preserve"> предотвращение угрозы причинения, либо причинения вреда</w:t>
      </w:r>
      <w:r w:rsidR="00B67934">
        <w:rPr>
          <w:sz w:val="24"/>
          <w:szCs w:val="24"/>
        </w:rPr>
        <w:t xml:space="preserve"> </w:t>
      </w:r>
      <w:r w:rsidRPr="0059329A">
        <w:rPr>
          <w:sz w:val="24"/>
          <w:szCs w:val="24"/>
        </w:rPr>
        <w:t xml:space="preserve">(ущерба) охраняемым законом ценностям при осуществлении </w:t>
      </w:r>
      <w:r w:rsidRPr="00B6120C">
        <w:rPr>
          <w:sz w:val="24"/>
          <w:szCs w:val="24"/>
        </w:rPr>
        <w:t xml:space="preserve">Муниципального автодорожного контроля </w:t>
      </w:r>
      <w:r w:rsidRPr="0059329A">
        <w:rPr>
          <w:sz w:val="24"/>
          <w:szCs w:val="24"/>
        </w:rPr>
        <w:t>вследствие нарушений обязательных требований;</w:t>
      </w:r>
    </w:p>
    <w:p w:rsidR="00B24F0D" w:rsidRPr="0059329A" w:rsidRDefault="00B24F0D" w:rsidP="00B24F0D">
      <w:pPr>
        <w:ind w:firstLine="709"/>
        <w:jc w:val="both"/>
        <w:rPr>
          <w:sz w:val="24"/>
          <w:szCs w:val="24"/>
        </w:rPr>
      </w:pPr>
      <w:r>
        <w:rPr>
          <w:sz w:val="24"/>
          <w:szCs w:val="24"/>
        </w:rPr>
        <w:t>-</w:t>
      </w:r>
      <w:r w:rsidRPr="0059329A">
        <w:rPr>
          <w:sz w:val="24"/>
          <w:szCs w:val="24"/>
        </w:rPr>
        <w:t xml:space="preserve">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B24F0D" w:rsidRPr="0059329A" w:rsidRDefault="00B24F0D" w:rsidP="00B24F0D">
      <w:pPr>
        <w:ind w:firstLine="709"/>
        <w:jc w:val="both"/>
        <w:rPr>
          <w:sz w:val="24"/>
          <w:szCs w:val="24"/>
        </w:rPr>
      </w:pPr>
      <w:r>
        <w:rPr>
          <w:sz w:val="24"/>
          <w:szCs w:val="24"/>
        </w:rPr>
        <w:t xml:space="preserve">- </w:t>
      </w:r>
      <w:r w:rsidRPr="0059329A">
        <w:rPr>
          <w:sz w:val="24"/>
          <w:szCs w:val="24"/>
        </w:rPr>
        <w:t>формирование моделей социально ответственного, добросовестного, правового поведения контролируемых лиц;</w:t>
      </w:r>
    </w:p>
    <w:p w:rsidR="00B24F0D" w:rsidRPr="0059329A" w:rsidRDefault="00B24F0D" w:rsidP="00B24F0D">
      <w:pPr>
        <w:ind w:firstLine="709"/>
        <w:jc w:val="both"/>
        <w:rPr>
          <w:sz w:val="24"/>
          <w:szCs w:val="24"/>
        </w:rPr>
      </w:pPr>
      <w:r>
        <w:rPr>
          <w:sz w:val="24"/>
          <w:szCs w:val="24"/>
        </w:rPr>
        <w:t xml:space="preserve">- </w:t>
      </w:r>
      <w:r w:rsidRPr="0059329A">
        <w:rPr>
          <w:sz w:val="24"/>
          <w:szCs w:val="24"/>
        </w:rPr>
        <w:t>повышение прозрачности системы контрольно-надзорной деятельности.</w:t>
      </w:r>
    </w:p>
    <w:p w:rsidR="00B24F0D" w:rsidRPr="0059329A" w:rsidRDefault="00B24F0D" w:rsidP="00B24F0D">
      <w:pPr>
        <w:ind w:firstLine="709"/>
        <w:jc w:val="both"/>
        <w:rPr>
          <w:sz w:val="24"/>
          <w:szCs w:val="24"/>
        </w:rPr>
      </w:pPr>
      <w:r>
        <w:rPr>
          <w:sz w:val="24"/>
          <w:szCs w:val="24"/>
        </w:rPr>
        <w:t>2.</w:t>
      </w:r>
      <w:r w:rsidRPr="0059329A">
        <w:rPr>
          <w:sz w:val="24"/>
          <w:szCs w:val="24"/>
        </w:rPr>
        <w:t xml:space="preserve"> Задачами реализации Программы являются:</w:t>
      </w:r>
    </w:p>
    <w:p w:rsidR="00B24F0D" w:rsidRPr="0059329A" w:rsidRDefault="00B24F0D" w:rsidP="00B24F0D">
      <w:pPr>
        <w:ind w:firstLine="709"/>
        <w:jc w:val="both"/>
        <w:rPr>
          <w:sz w:val="24"/>
          <w:szCs w:val="24"/>
        </w:rPr>
      </w:pPr>
      <w:r>
        <w:rPr>
          <w:sz w:val="24"/>
          <w:szCs w:val="24"/>
        </w:rPr>
        <w:t xml:space="preserve">- </w:t>
      </w:r>
      <w:r w:rsidRPr="0059329A">
        <w:rPr>
          <w:sz w:val="24"/>
          <w:szCs w:val="24"/>
        </w:rPr>
        <w:t xml:space="preserve">оценка возможной угрозы причинения, либо причинения вреда (ущерба) </w:t>
      </w:r>
      <w:r w:rsidRPr="00DE5ED4">
        <w:rPr>
          <w:sz w:val="24"/>
          <w:szCs w:val="24"/>
        </w:rPr>
        <w:t xml:space="preserve">охраняемым законом ценностям при осуществлении </w:t>
      </w:r>
      <w:r w:rsidRPr="00B6120C">
        <w:rPr>
          <w:sz w:val="24"/>
          <w:szCs w:val="24"/>
        </w:rPr>
        <w:t>Муниципального автодорожного контроля</w:t>
      </w:r>
      <w:r w:rsidRPr="0059329A">
        <w:rPr>
          <w:sz w:val="24"/>
          <w:szCs w:val="24"/>
        </w:rPr>
        <w:t>, выработка и реализация профилактических мер, способствующих ее снижению;</w:t>
      </w:r>
    </w:p>
    <w:p w:rsidR="00B24F0D" w:rsidRPr="0059329A" w:rsidRDefault="00B24F0D" w:rsidP="00B24F0D">
      <w:pPr>
        <w:ind w:firstLine="709"/>
        <w:jc w:val="both"/>
        <w:rPr>
          <w:sz w:val="24"/>
          <w:szCs w:val="24"/>
        </w:rPr>
      </w:pPr>
      <w:r>
        <w:rPr>
          <w:sz w:val="24"/>
          <w:szCs w:val="24"/>
        </w:rPr>
        <w:t xml:space="preserve">- </w:t>
      </w:r>
      <w:r w:rsidRPr="0059329A">
        <w:rPr>
          <w:sz w:val="24"/>
          <w:szCs w:val="24"/>
        </w:rPr>
        <w:t>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B24F0D" w:rsidRPr="0059329A" w:rsidRDefault="00B24F0D" w:rsidP="00B24F0D">
      <w:pPr>
        <w:ind w:firstLine="709"/>
        <w:jc w:val="both"/>
        <w:rPr>
          <w:sz w:val="24"/>
          <w:szCs w:val="24"/>
        </w:rPr>
      </w:pPr>
      <w:r>
        <w:rPr>
          <w:sz w:val="24"/>
          <w:szCs w:val="24"/>
        </w:rPr>
        <w:t xml:space="preserve">- </w:t>
      </w:r>
      <w:r w:rsidRPr="0059329A">
        <w:rPr>
          <w:sz w:val="24"/>
          <w:szCs w:val="24"/>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B24F0D" w:rsidRPr="00DE5ED4" w:rsidRDefault="00B24F0D" w:rsidP="00B24F0D">
      <w:pPr>
        <w:ind w:firstLine="709"/>
        <w:jc w:val="both"/>
        <w:rPr>
          <w:sz w:val="24"/>
          <w:szCs w:val="24"/>
        </w:rPr>
      </w:pPr>
      <w:r>
        <w:rPr>
          <w:sz w:val="24"/>
          <w:szCs w:val="24"/>
        </w:rPr>
        <w:t xml:space="preserve">- </w:t>
      </w:r>
      <w:r w:rsidRPr="0059329A">
        <w:rPr>
          <w:sz w:val="24"/>
          <w:szCs w:val="24"/>
        </w:rPr>
        <w:t>создание условий для изменения ценностного отношения контролируемых лиц к</w:t>
      </w:r>
      <w:bookmarkStart w:id="4" w:name="sub_1005"/>
      <w:bookmarkEnd w:id="3"/>
      <w:r w:rsidR="00652EA6">
        <w:rPr>
          <w:sz w:val="24"/>
          <w:szCs w:val="24"/>
        </w:rPr>
        <w:t xml:space="preserve"> </w:t>
      </w:r>
      <w:r w:rsidRPr="00DE5ED4">
        <w:rPr>
          <w:sz w:val="24"/>
          <w:szCs w:val="24"/>
        </w:rPr>
        <w:t>рисковому поведению, формирования позитивной ответственности за свое поведение, поддержания мотивации к добросовестному поведению;</w:t>
      </w:r>
    </w:p>
    <w:p w:rsidR="00B24F0D" w:rsidRPr="00DE5ED4" w:rsidRDefault="00B24F0D" w:rsidP="00B24F0D">
      <w:pPr>
        <w:ind w:firstLine="709"/>
        <w:contextualSpacing/>
        <w:jc w:val="both"/>
        <w:rPr>
          <w:sz w:val="24"/>
          <w:szCs w:val="24"/>
        </w:rPr>
      </w:pPr>
      <w:r>
        <w:rPr>
          <w:sz w:val="24"/>
          <w:szCs w:val="24"/>
        </w:rPr>
        <w:t xml:space="preserve">- </w:t>
      </w:r>
      <w:r w:rsidRPr="00DE5ED4">
        <w:rPr>
          <w:sz w:val="24"/>
          <w:szCs w:val="24"/>
        </w:rPr>
        <w:t>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B24F0D" w:rsidRPr="00DE5ED4" w:rsidRDefault="00B24F0D" w:rsidP="00B24F0D">
      <w:pPr>
        <w:ind w:firstLine="709"/>
        <w:contextualSpacing/>
        <w:jc w:val="both"/>
        <w:rPr>
          <w:sz w:val="24"/>
          <w:szCs w:val="24"/>
        </w:rPr>
      </w:pPr>
      <w:r>
        <w:rPr>
          <w:sz w:val="24"/>
          <w:szCs w:val="24"/>
        </w:rPr>
        <w:t>-</w:t>
      </w:r>
      <w:r w:rsidRPr="00DE5ED4">
        <w:rPr>
          <w:sz w:val="24"/>
          <w:szCs w:val="24"/>
        </w:rPr>
        <w:t xml:space="preserve"> формирование единого понимания обязательных требований у всех участников контрольно-надзорной деятельности;</w:t>
      </w:r>
    </w:p>
    <w:p w:rsidR="00B24F0D" w:rsidRDefault="00B24F0D" w:rsidP="00B24F0D">
      <w:pPr>
        <w:ind w:firstLine="709"/>
        <w:contextualSpacing/>
        <w:jc w:val="both"/>
        <w:rPr>
          <w:sz w:val="24"/>
          <w:szCs w:val="24"/>
        </w:rPr>
      </w:pPr>
      <w:r>
        <w:rPr>
          <w:sz w:val="24"/>
          <w:szCs w:val="24"/>
        </w:rPr>
        <w:t>-</w:t>
      </w:r>
      <w:r w:rsidRPr="00DE5ED4">
        <w:rPr>
          <w:sz w:val="24"/>
          <w:szCs w:val="24"/>
        </w:rPr>
        <w:t xml:space="preserve"> создание и внедрение мер системы позитивной профилактики; </w:t>
      </w:r>
    </w:p>
    <w:p w:rsidR="00B24F0D" w:rsidRPr="00DE5ED4" w:rsidRDefault="00B24F0D" w:rsidP="00B24F0D">
      <w:pPr>
        <w:ind w:firstLine="709"/>
        <w:contextualSpacing/>
        <w:jc w:val="both"/>
        <w:rPr>
          <w:sz w:val="24"/>
          <w:szCs w:val="24"/>
        </w:rPr>
      </w:pPr>
      <w:r>
        <w:rPr>
          <w:sz w:val="24"/>
          <w:szCs w:val="24"/>
        </w:rPr>
        <w:t xml:space="preserve">- </w:t>
      </w:r>
      <w:r w:rsidRPr="00DE5ED4">
        <w:rPr>
          <w:sz w:val="24"/>
          <w:szCs w:val="24"/>
        </w:rPr>
        <w:t>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24F0D" w:rsidRDefault="00B24F0D" w:rsidP="00B24F0D">
      <w:pPr>
        <w:ind w:firstLine="709"/>
        <w:contextualSpacing/>
        <w:jc w:val="both"/>
        <w:rPr>
          <w:sz w:val="24"/>
          <w:szCs w:val="24"/>
        </w:rPr>
      </w:pPr>
      <w:r>
        <w:rPr>
          <w:sz w:val="24"/>
          <w:szCs w:val="24"/>
        </w:rPr>
        <w:t>-</w:t>
      </w:r>
      <w:r w:rsidRPr="00DE5ED4">
        <w:rPr>
          <w:sz w:val="24"/>
          <w:szCs w:val="24"/>
        </w:rPr>
        <w:t xml:space="preserve"> снижение издержек контрольно-надзорной деятельности и административной нагрузки на контролируемых лиц.</w:t>
      </w:r>
    </w:p>
    <w:p w:rsidR="00B24F0D" w:rsidRDefault="00B24F0D" w:rsidP="00B24F0D">
      <w:pPr>
        <w:ind w:firstLine="567"/>
        <w:contextualSpacing/>
        <w:jc w:val="both"/>
        <w:rPr>
          <w:sz w:val="24"/>
          <w:szCs w:val="24"/>
        </w:rPr>
      </w:pPr>
    </w:p>
    <w:p w:rsidR="00B24F0D" w:rsidRDefault="00B24F0D" w:rsidP="00B24F0D">
      <w:pPr>
        <w:ind w:firstLine="567"/>
        <w:contextualSpacing/>
        <w:jc w:val="center"/>
        <w:rPr>
          <w:b/>
          <w:sz w:val="24"/>
          <w:szCs w:val="24"/>
        </w:rPr>
      </w:pPr>
      <w:r w:rsidRPr="00DE5ED4">
        <w:rPr>
          <w:b/>
          <w:sz w:val="24"/>
          <w:szCs w:val="24"/>
        </w:rPr>
        <w:t>III. Перечень профилактических мероприятий, сроки</w:t>
      </w:r>
    </w:p>
    <w:p w:rsidR="00B24F0D" w:rsidRPr="00DE5ED4" w:rsidRDefault="00B24F0D" w:rsidP="00B24F0D">
      <w:pPr>
        <w:ind w:firstLine="567"/>
        <w:contextualSpacing/>
        <w:jc w:val="center"/>
        <w:rPr>
          <w:b/>
          <w:sz w:val="24"/>
          <w:szCs w:val="24"/>
        </w:rPr>
      </w:pPr>
      <w:r w:rsidRPr="00DE5ED4">
        <w:rPr>
          <w:b/>
          <w:sz w:val="24"/>
          <w:szCs w:val="24"/>
        </w:rPr>
        <w:t>(периодичность) их проведения</w:t>
      </w:r>
    </w:p>
    <w:p w:rsidR="00B24F0D" w:rsidRPr="00DE5ED4" w:rsidRDefault="00B24F0D" w:rsidP="00B24F0D">
      <w:pPr>
        <w:ind w:firstLine="567"/>
        <w:contextualSpacing/>
        <w:jc w:val="center"/>
        <w:rPr>
          <w:b/>
          <w:sz w:val="24"/>
          <w:szCs w:val="24"/>
        </w:rPr>
      </w:pPr>
    </w:p>
    <w:p w:rsidR="00B24F0D" w:rsidRPr="008D43B8" w:rsidRDefault="00B24F0D" w:rsidP="00B24F0D">
      <w:pPr>
        <w:ind w:firstLine="567"/>
        <w:contextualSpacing/>
        <w:jc w:val="both"/>
        <w:rPr>
          <w:sz w:val="24"/>
          <w:szCs w:val="24"/>
        </w:rPr>
      </w:pPr>
      <w:r w:rsidRPr="008D43B8">
        <w:rPr>
          <w:sz w:val="24"/>
          <w:szCs w:val="24"/>
        </w:rPr>
        <w:t>1. В соответствии с Положением о муниципальном</w:t>
      </w:r>
      <w:r w:rsidR="0036251B" w:rsidRPr="008D43B8">
        <w:rPr>
          <w:sz w:val="24"/>
          <w:szCs w:val="24"/>
        </w:rPr>
        <w:t xml:space="preserve"> </w:t>
      </w:r>
      <w:r w:rsidRPr="008D43B8">
        <w:rPr>
          <w:sz w:val="24"/>
          <w:szCs w:val="24"/>
        </w:rPr>
        <w:t>контроле</w:t>
      </w:r>
      <w:r w:rsidR="0036251B" w:rsidRPr="008D43B8">
        <w:rPr>
          <w:sz w:val="24"/>
          <w:szCs w:val="24"/>
        </w:rPr>
        <w:t xml:space="preserve"> </w:t>
      </w:r>
      <w:r w:rsidRPr="008D43B8">
        <w:rPr>
          <w:sz w:val="24"/>
          <w:szCs w:val="24"/>
        </w:rPr>
        <w:t>на автомобильном транспорте и в дорожном хозяйстве, утвержденным решением Совета Малиновского сельского поселения</w:t>
      </w:r>
      <w:r w:rsidR="00371758" w:rsidRPr="00371758">
        <w:rPr>
          <w:sz w:val="24"/>
          <w:szCs w:val="24"/>
        </w:rPr>
        <w:t xml:space="preserve"> </w:t>
      </w:r>
      <w:r w:rsidR="00371758">
        <w:rPr>
          <w:sz w:val="24"/>
          <w:szCs w:val="24"/>
        </w:rPr>
        <w:t>Кожевниковского района Томской области</w:t>
      </w:r>
      <w:r w:rsidR="0036251B" w:rsidRPr="008D43B8">
        <w:rPr>
          <w:sz w:val="24"/>
          <w:szCs w:val="24"/>
        </w:rPr>
        <w:t xml:space="preserve"> </w:t>
      </w:r>
      <w:r w:rsidR="008D43B8" w:rsidRPr="008D43B8">
        <w:rPr>
          <w:sz w:val="24"/>
          <w:szCs w:val="24"/>
        </w:rPr>
        <w:t>от 29</w:t>
      </w:r>
      <w:r w:rsidR="0077416D">
        <w:rPr>
          <w:sz w:val="24"/>
          <w:szCs w:val="24"/>
        </w:rPr>
        <w:t>.</w:t>
      </w:r>
      <w:r w:rsidR="008D43B8" w:rsidRPr="008D43B8">
        <w:rPr>
          <w:sz w:val="24"/>
          <w:szCs w:val="24"/>
        </w:rPr>
        <w:t>09.2021 № 181</w:t>
      </w:r>
      <w:r w:rsidRPr="008D43B8">
        <w:rPr>
          <w:sz w:val="24"/>
          <w:szCs w:val="24"/>
        </w:rPr>
        <w:t>, проводятся следующие</w:t>
      </w:r>
      <w:r w:rsidR="0036251B" w:rsidRPr="008D43B8">
        <w:rPr>
          <w:sz w:val="24"/>
          <w:szCs w:val="24"/>
        </w:rPr>
        <w:t xml:space="preserve"> </w:t>
      </w:r>
      <w:r w:rsidRPr="008D43B8">
        <w:rPr>
          <w:sz w:val="24"/>
          <w:szCs w:val="24"/>
        </w:rPr>
        <w:t>профилактические мероприятия:</w:t>
      </w:r>
    </w:p>
    <w:p w:rsidR="00B24F0D" w:rsidRPr="00DE5ED4" w:rsidRDefault="00B24F0D" w:rsidP="00B24F0D">
      <w:pPr>
        <w:ind w:firstLine="567"/>
        <w:contextualSpacing/>
        <w:jc w:val="both"/>
        <w:rPr>
          <w:sz w:val="24"/>
          <w:szCs w:val="24"/>
        </w:rPr>
      </w:pPr>
      <w:r w:rsidRPr="00DE5ED4">
        <w:rPr>
          <w:sz w:val="24"/>
          <w:szCs w:val="24"/>
        </w:rPr>
        <w:t>а) информирование;</w:t>
      </w:r>
    </w:p>
    <w:p w:rsidR="00B24F0D" w:rsidRPr="00DE5ED4" w:rsidRDefault="00B24F0D" w:rsidP="00B24F0D">
      <w:pPr>
        <w:ind w:firstLine="567"/>
        <w:contextualSpacing/>
        <w:jc w:val="both"/>
        <w:rPr>
          <w:sz w:val="24"/>
          <w:szCs w:val="24"/>
        </w:rPr>
      </w:pPr>
      <w:r>
        <w:rPr>
          <w:sz w:val="24"/>
          <w:szCs w:val="24"/>
        </w:rPr>
        <w:t>б) консультирование.</w:t>
      </w:r>
    </w:p>
    <w:p w:rsidR="00B24F0D" w:rsidRDefault="00B24F0D" w:rsidP="00B24F0D">
      <w:pPr>
        <w:ind w:firstLine="567"/>
        <w:contextualSpacing/>
        <w:jc w:val="both"/>
        <w:rPr>
          <w:sz w:val="24"/>
          <w:szCs w:val="24"/>
        </w:rPr>
      </w:pPr>
      <w:r>
        <w:rPr>
          <w:sz w:val="24"/>
          <w:szCs w:val="24"/>
        </w:rPr>
        <w:t>2.</w:t>
      </w:r>
      <w:r w:rsidRPr="00DE5ED4">
        <w:rPr>
          <w:sz w:val="24"/>
          <w:szCs w:val="24"/>
        </w:rPr>
        <w:t xml:space="preserve">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B24F0D" w:rsidRDefault="00B24F0D" w:rsidP="00B24F0D">
      <w:pPr>
        <w:ind w:firstLine="567"/>
        <w:contextualSpacing/>
        <w:jc w:val="both"/>
        <w:rPr>
          <w:sz w:val="24"/>
          <w:szCs w:val="24"/>
        </w:rPr>
      </w:pPr>
    </w:p>
    <w:p w:rsidR="00B24F0D" w:rsidRDefault="00B24F0D" w:rsidP="00B24F0D">
      <w:pPr>
        <w:keepNext/>
        <w:keepLines/>
        <w:spacing w:after="306" w:line="240" w:lineRule="exact"/>
        <w:jc w:val="center"/>
        <w:rPr>
          <w:rFonts w:eastAsia="Courier New"/>
          <w:b/>
          <w:color w:val="000000"/>
          <w:sz w:val="24"/>
          <w:szCs w:val="24"/>
          <w:lang w:bidi="ru-RU"/>
        </w:rPr>
      </w:pPr>
      <w:bookmarkStart w:id="5" w:name="bookmark1"/>
      <w:bookmarkStart w:id="6" w:name="sub_1150"/>
      <w:bookmarkEnd w:id="4"/>
      <w:r w:rsidRPr="005234B8">
        <w:rPr>
          <w:rFonts w:eastAsia="Courier New"/>
          <w:b/>
          <w:color w:val="000000"/>
          <w:sz w:val="24"/>
          <w:szCs w:val="24"/>
          <w:lang w:bidi="ru-RU"/>
        </w:rPr>
        <w:t>IV. Показатели результативности и эффективности Программы</w:t>
      </w:r>
      <w:bookmarkEnd w:id="5"/>
    </w:p>
    <w:p w:rsidR="00B24F0D" w:rsidRDefault="00B24F0D" w:rsidP="00B24F0D">
      <w:pPr>
        <w:spacing w:before="120" w:after="120"/>
        <w:ind w:firstLine="709"/>
        <w:contextualSpacing/>
        <w:jc w:val="both"/>
        <w:rPr>
          <w:sz w:val="24"/>
          <w:szCs w:val="28"/>
        </w:rPr>
      </w:pPr>
      <w:r w:rsidRPr="00413BB7">
        <w:rPr>
          <w:sz w:val="24"/>
          <w:szCs w:val="28"/>
        </w:rPr>
        <w:t xml:space="preserve">Конечный значимый результат реализации мероприятий программы профилактики заключается в минимизации риска причинения вреда (ущерба) охраняемым законом </w:t>
      </w:r>
      <w:r w:rsidRPr="00413BB7">
        <w:rPr>
          <w:sz w:val="24"/>
          <w:szCs w:val="28"/>
        </w:rPr>
        <w:lastRenderedPageBreak/>
        <w:t xml:space="preserve">ценностям. </w:t>
      </w:r>
    </w:p>
    <w:p w:rsidR="00B24F0D" w:rsidRDefault="00B24F0D" w:rsidP="00B24F0D">
      <w:pPr>
        <w:spacing w:before="120" w:after="120"/>
        <w:ind w:firstLine="709"/>
        <w:contextualSpacing/>
        <w:jc w:val="both"/>
        <w:rPr>
          <w:sz w:val="24"/>
          <w:szCs w:val="28"/>
        </w:rPr>
      </w:pPr>
      <w:r>
        <w:rPr>
          <w:sz w:val="24"/>
          <w:szCs w:val="28"/>
        </w:rPr>
        <w:t>Для оценки результативности и эффективности Программы устанавливаются следующие показатели результативности и эффективности:</w:t>
      </w:r>
    </w:p>
    <w:p w:rsidR="00B24F0D" w:rsidRDefault="00B24F0D" w:rsidP="00B24F0D">
      <w:pPr>
        <w:spacing w:before="120" w:after="120"/>
        <w:ind w:firstLine="709"/>
        <w:contextualSpacing/>
        <w:jc w:val="both"/>
        <w:rPr>
          <w:sz w:val="24"/>
          <w:szCs w:val="28"/>
        </w:rPr>
      </w:pPr>
    </w:p>
    <w:p w:rsidR="00B24F0D" w:rsidRDefault="00B24F0D" w:rsidP="00B24F0D">
      <w:pPr>
        <w:spacing w:before="120" w:after="120"/>
        <w:ind w:firstLine="709"/>
        <w:contextualSpacing/>
        <w:jc w:val="both"/>
        <w:rPr>
          <w:sz w:val="24"/>
          <w:szCs w:val="28"/>
        </w:rPr>
      </w:pPr>
    </w:p>
    <w:p w:rsidR="00B24F0D" w:rsidRDefault="00B24F0D" w:rsidP="00B24F0D">
      <w:pPr>
        <w:spacing w:before="120" w:after="120"/>
        <w:ind w:firstLine="709"/>
        <w:contextualSpacing/>
        <w:jc w:val="both"/>
        <w:rPr>
          <w:sz w:val="24"/>
          <w:szCs w:val="28"/>
        </w:rPr>
      </w:pPr>
    </w:p>
    <w:p w:rsidR="00B24F0D" w:rsidRDefault="00B24F0D" w:rsidP="00B24F0D">
      <w:pPr>
        <w:spacing w:before="120" w:after="120"/>
        <w:ind w:firstLine="709"/>
        <w:contextualSpacing/>
        <w:jc w:val="both"/>
        <w:rPr>
          <w:sz w:val="24"/>
          <w:szCs w:val="28"/>
        </w:rPr>
      </w:pPr>
    </w:p>
    <w:p w:rsidR="00B24F0D" w:rsidRPr="00413BB7" w:rsidRDefault="00B24F0D" w:rsidP="00B24F0D">
      <w:pPr>
        <w:spacing w:before="120" w:after="120"/>
        <w:ind w:firstLine="709"/>
        <w:contextualSpacing/>
        <w:jc w:val="both"/>
        <w:rPr>
          <w:sz w:val="24"/>
          <w:szCs w:val="28"/>
        </w:rPr>
      </w:pPr>
    </w:p>
    <w:tbl>
      <w:tblPr>
        <w:tblW w:w="9701" w:type="dxa"/>
        <w:tblLayout w:type="fixed"/>
        <w:tblCellMar>
          <w:top w:w="102" w:type="dxa"/>
          <w:left w:w="62" w:type="dxa"/>
          <w:bottom w:w="102" w:type="dxa"/>
          <w:right w:w="62" w:type="dxa"/>
        </w:tblCellMar>
        <w:tblLook w:val="0000"/>
      </w:tblPr>
      <w:tblGrid>
        <w:gridCol w:w="7008"/>
        <w:gridCol w:w="2693"/>
      </w:tblGrid>
      <w:tr w:rsidR="00B24F0D" w:rsidRPr="009626F7" w:rsidTr="006844DC">
        <w:trPr>
          <w:trHeight w:val="908"/>
        </w:trPr>
        <w:tc>
          <w:tcPr>
            <w:tcW w:w="7008" w:type="dxa"/>
            <w:tcBorders>
              <w:top w:val="single" w:sz="4" w:space="0" w:color="auto"/>
              <w:left w:val="single" w:sz="4" w:space="0" w:color="auto"/>
              <w:bottom w:val="single" w:sz="4" w:space="0" w:color="auto"/>
              <w:right w:val="single" w:sz="4" w:space="0" w:color="auto"/>
            </w:tcBorders>
          </w:tcPr>
          <w:p w:rsidR="00B24F0D" w:rsidRPr="0036251B" w:rsidRDefault="00B24F0D" w:rsidP="006844DC">
            <w:pPr>
              <w:pStyle w:val="ConsPlusNormal"/>
              <w:jc w:val="center"/>
              <w:rPr>
                <w:rFonts w:ascii="Times New Roman" w:hAnsi="Times New Roman" w:cs="Times New Roman"/>
                <w:sz w:val="24"/>
                <w:szCs w:val="24"/>
              </w:rPr>
            </w:pPr>
            <w:r w:rsidRPr="0036251B">
              <w:rPr>
                <w:rFonts w:ascii="Times New Roman" w:hAnsi="Times New Roman" w:cs="Times New Roman"/>
                <w:sz w:val="24"/>
                <w:szCs w:val="24"/>
              </w:rPr>
              <w:t>Наименование показателя</w:t>
            </w:r>
          </w:p>
        </w:tc>
        <w:tc>
          <w:tcPr>
            <w:tcW w:w="2693" w:type="dxa"/>
            <w:tcBorders>
              <w:top w:val="single" w:sz="4" w:space="0" w:color="auto"/>
              <w:left w:val="single" w:sz="4" w:space="0" w:color="auto"/>
              <w:right w:val="single" w:sz="4" w:space="0" w:color="auto"/>
            </w:tcBorders>
          </w:tcPr>
          <w:p w:rsidR="00B24F0D" w:rsidRPr="0036251B" w:rsidRDefault="00B24F0D" w:rsidP="006844DC">
            <w:pPr>
              <w:pStyle w:val="ConsPlusNormal"/>
              <w:jc w:val="center"/>
              <w:rPr>
                <w:rFonts w:ascii="Times New Roman" w:hAnsi="Times New Roman" w:cs="Times New Roman"/>
                <w:sz w:val="24"/>
                <w:szCs w:val="24"/>
              </w:rPr>
            </w:pPr>
            <w:r w:rsidRPr="0036251B">
              <w:rPr>
                <w:rFonts w:ascii="Times New Roman" w:hAnsi="Times New Roman" w:cs="Times New Roman"/>
                <w:sz w:val="24"/>
                <w:szCs w:val="24"/>
              </w:rPr>
              <w:t>Исполнение</w:t>
            </w:r>
          </w:p>
          <w:p w:rsidR="00B24F0D" w:rsidRPr="0036251B" w:rsidRDefault="00B24F0D" w:rsidP="006844DC">
            <w:pPr>
              <w:pStyle w:val="ConsPlusNormal"/>
              <w:jc w:val="center"/>
              <w:rPr>
                <w:rFonts w:ascii="Times New Roman" w:hAnsi="Times New Roman" w:cs="Times New Roman"/>
                <w:sz w:val="24"/>
                <w:szCs w:val="24"/>
              </w:rPr>
            </w:pPr>
            <w:r w:rsidRPr="0036251B">
              <w:rPr>
                <w:rFonts w:ascii="Times New Roman" w:hAnsi="Times New Roman" w:cs="Times New Roman"/>
                <w:sz w:val="24"/>
                <w:szCs w:val="24"/>
              </w:rPr>
              <w:t>показателя</w:t>
            </w:r>
          </w:p>
          <w:p w:rsidR="00B24F0D" w:rsidRPr="0036251B" w:rsidRDefault="00B24F0D" w:rsidP="006844DC">
            <w:pPr>
              <w:pStyle w:val="ConsPlusNormal"/>
              <w:jc w:val="center"/>
              <w:rPr>
                <w:rFonts w:ascii="Times New Roman" w:hAnsi="Times New Roman" w:cs="Times New Roman"/>
                <w:sz w:val="24"/>
                <w:szCs w:val="24"/>
              </w:rPr>
            </w:pPr>
            <w:r w:rsidRPr="0036251B">
              <w:rPr>
                <w:rFonts w:ascii="Times New Roman" w:hAnsi="Times New Roman" w:cs="Times New Roman"/>
                <w:sz w:val="24"/>
                <w:szCs w:val="24"/>
              </w:rPr>
              <w:t>2023 год,</w:t>
            </w:r>
            <w:r w:rsidR="0036251B">
              <w:rPr>
                <w:rFonts w:ascii="Times New Roman" w:hAnsi="Times New Roman" w:cs="Times New Roman"/>
                <w:sz w:val="24"/>
                <w:szCs w:val="24"/>
              </w:rPr>
              <w:t xml:space="preserve"> </w:t>
            </w:r>
            <w:r w:rsidRPr="0036251B">
              <w:rPr>
                <w:rFonts w:ascii="Times New Roman" w:hAnsi="Times New Roman" w:cs="Times New Roman"/>
                <w:sz w:val="24"/>
                <w:szCs w:val="24"/>
              </w:rPr>
              <w:t>%</w:t>
            </w:r>
          </w:p>
        </w:tc>
      </w:tr>
      <w:tr w:rsidR="00B24F0D" w:rsidRPr="009626F7" w:rsidTr="006844DC">
        <w:trPr>
          <w:trHeight w:val="1065"/>
        </w:trPr>
        <w:tc>
          <w:tcPr>
            <w:tcW w:w="7008" w:type="dxa"/>
            <w:tcBorders>
              <w:top w:val="single" w:sz="4" w:space="0" w:color="auto"/>
              <w:left w:val="single" w:sz="4" w:space="0" w:color="auto"/>
              <w:bottom w:val="single" w:sz="4" w:space="0" w:color="auto"/>
              <w:right w:val="single" w:sz="4" w:space="0" w:color="auto"/>
            </w:tcBorders>
          </w:tcPr>
          <w:p w:rsidR="00B24F0D" w:rsidRPr="0036251B" w:rsidRDefault="00B24F0D" w:rsidP="006844DC">
            <w:pPr>
              <w:pStyle w:val="ConsPlusNormal"/>
              <w:rPr>
                <w:rFonts w:ascii="Times New Roman" w:hAnsi="Times New Roman" w:cs="Times New Roman"/>
                <w:sz w:val="24"/>
                <w:szCs w:val="24"/>
              </w:rPr>
            </w:pPr>
            <w:r w:rsidRPr="0036251B">
              <w:rPr>
                <w:rFonts w:ascii="Times New Roman" w:hAnsi="Times New Roman" w:cs="Times New Roman"/>
                <w:sz w:val="24"/>
                <w:szCs w:val="24"/>
              </w:rPr>
              <w:t>Полнота информации, размещенной на официальном сайте органов местного самоуправления Малиновского сельского поселения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B24F0D" w:rsidRPr="0036251B" w:rsidRDefault="00B24F0D" w:rsidP="006844DC">
            <w:pPr>
              <w:pStyle w:val="ConsPlusNormal"/>
              <w:jc w:val="center"/>
              <w:rPr>
                <w:rFonts w:ascii="Times New Roman" w:hAnsi="Times New Roman" w:cs="Times New Roman"/>
                <w:sz w:val="24"/>
                <w:szCs w:val="24"/>
              </w:rPr>
            </w:pPr>
            <w:r w:rsidRPr="0036251B">
              <w:rPr>
                <w:rFonts w:ascii="Times New Roman" w:hAnsi="Times New Roman" w:cs="Times New Roman"/>
                <w:sz w:val="24"/>
                <w:szCs w:val="24"/>
              </w:rPr>
              <w:t>100%</w:t>
            </w:r>
          </w:p>
        </w:tc>
      </w:tr>
      <w:tr w:rsidR="00B24F0D" w:rsidRPr="009626F7" w:rsidTr="006844DC">
        <w:tc>
          <w:tcPr>
            <w:tcW w:w="7008" w:type="dxa"/>
            <w:tcBorders>
              <w:top w:val="single" w:sz="4" w:space="0" w:color="auto"/>
              <w:left w:val="single" w:sz="4" w:space="0" w:color="auto"/>
              <w:bottom w:val="single" w:sz="4" w:space="0" w:color="auto"/>
              <w:right w:val="single" w:sz="4" w:space="0" w:color="auto"/>
            </w:tcBorders>
          </w:tcPr>
          <w:p w:rsidR="00B24F0D" w:rsidRPr="0036251B" w:rsidRDefault="00B24F0D" w:rsidP="006844DC">
            <w:pPr>
              <w:pStyle w:val="ConsPlusNormal"/>
              <w:rPr>
                <w:rFonts w:ascii="Times New Roman" w:hAnsi="Times New Roman" w:cs="Times New Roman"/>
                <w:sz w:val="24"/>
                <w:szCs w:val="24"/>
              </w:rPr>
            </w:pPr>
            <w:r w:rsidRPr="0036251B">
              <w:rPr>
                <w:rFonts w:ascii="Times New Roman" w:hAnsi="Times New Roman" w:cs="Times New Roman"/>
                <w:sz w:val="24"/>
                <w:szCs w:val="24"/>
              </w:rPr>
              <w:t>Доля контролируемых лиц, в отношении которых проведены профилактические мероприятия (показатель- устанавливается в процентах от общего количества контролируемых лиц)</w:t>
            </w:r>
          </w:p>
        </w:tc>
        <w:tc>
          <w:tcPr>
            <w:tcW w:w="2693" w:type="dxa"/>
            <w:tcBorders>
              <w:top w:val="single" w:sz="4" w:space="0" w:color="auto"/>
              <w:left w:val="single" w:sz="4" w:space="0" w:color="auto"/>
              <w:bottom w:val="single" w:sz="4" w:space="0" w:color="auto"/>
              <w:right w:val="single" w:sz="4" w:space="0" w:color="auto"/>
            </w:tcBorders>
          </w:tcPr>
          <w:p w:rsidR="00B24F0D" w:rsidRPr="0036251B" w:rsidRDefault="00B24F0D" w:rsidP="006844DC">
            <w:pPr>
              <w:pStyle w:val="ConsPlusNormal"/>
              <w:jc w:val="center"/>
              <w:rPr>
                <w:rFonts w:ascii="Times New Roman" w:hAnsi="Times New Roman" w:cs="Times New Roman"/>
                <w:sz w:val="24"/>
                <w:szCs w:val="24"/>
              </w:rPr>
            </w:pPr>
            <w:r w:rsidRPr="0036251B">
              <w:rPr>
                <w:rFonts w:ascii="Times New Roman" w:hAnsi="Times New Roman" w:cs="Times New Roman"/>
                <w:sz w:val="24"/>
                <w:szCs w:val="24"/>
              </w:rPr>
              <w:t>100%</w:t>
            </w:r>
          </w:p>
        </w:tc>
      </w:tr>
    </w:tbl>
    <w:p w:rsidR="00B24F0D" w:rsidRPr="00E063FD" w:rsidRDefault="00B24F0D" w:rsidP="00B24F0D">
      <w:pPr>
        <w:spacing w:before="690" w:after="312" w:line="260" w:lineRule="exact"/>
        <w:ind w:right="160"/>
        <w:jc w:val="right"/>
        <w:rPr>
          <w:sz w:val="24"/>
          <w:szCs w:val="26"/>
          <w:lang w:bidi="ru-RU"/>
        </w:rPr>
      </w:pPr>
      <w:r w:rsidRPr="00E063FD">
        <w:rPr>
          <w:color w:val="000000"/>
          <w:sz w:val="24"/>
          <w:szCs w:val="26"/>
          <w:shd w:val="clear" w:color="auto" w:fill="FFFFFF"/>
          <w:lang w:bidi="ru-RU"/>
        </w:rPr>
        <w:t>Приложение к Программе</w:t>
      </w:r>
    </w:p>
    <w:p w:rsidR="00B24F0D" w:rsidRPr="009626F7" w:rsidRDefault="00B24F0D" w:rsidP="00B24F0D">
      <w:pPr>
        <w:pStyle w:val="ConsPlusTitle"/>
        <w:jc w:val="center"/>
        <w:outlineLvl w:val="1"/>
        <w:rPr>
          <w:rFonts w:ascii="Times New Roman" w:hAnsi="Times New Roman" w:cs="Times New Roman"/>
          <w:sz w:val="24"/>
          <w:szCs w:val="24"/>
        </w:rPr>
      </w:pPr>
      <w:r w:rsidRPr="009626F7">
        <w:rPr>
          <w:rFonts w:ascii="Times New Roman" w:hAnsi="Times New Roman" w:cs="Times New Roman"/>
          <w:sz w:val="24"/>
          <w:szCs w:val="24"/>
        </w:rPr>
        <w:t>Перечень профилактических мероприятий,</w:t>
      </w:r>
      <w:r w:rsidR="0036251B">
        <w:rPr>
          <w:rFonts w:ascii="Times New Roman" w:hAnsi="Times New Roman" w:cs="Times New Roman"/>
          <w:sz w:val="24"/>
          <w:szCs w:val="24"/>
        </w:rPr>
        <w:t xml:space="preserve"> </w:t>
      </w:r>
      <w:r w:rsidRPr="009626F7">
        <w:rPr>
          <w:rFonts w:ascii="Times New Roman" w:hAnsi="Times New Roman" w:cs="Times New Roman"/>
          <w:sz w:val="24"/>
          <w:szCs w:val="24"/>
        </w:rPr>
        <w:t>сроки (периодичность) их проведения</w:t>
      </w:r>
    </w:p>
    <w:p w:rsidR="00B24F0D" w:rsidRDefault="00B24F0D" w:rsidP="00B24F0D">
      <w:pPr>
        <w:pStyle w:val="ConsPlusTitle"/>
        <w:jc w:val="center"/>
        <w:outlineLvl w:val="1"/>
        <w:rPr>
          <w:rFonts w:ascii="Times New Roman" w:hAnsi="Times New Roman" w:cs="Times New Roman"/>
          <w:sz w:val="24"/>
          <w:szCs w:val="24"/>
        </w:rPr>
      </w:pPr>
    </w:p>
    <w:tbl>
      <w:tblPr>
        <w:tblW w:w="9649" w:type="dxa"/>
        <w:tblLayout w:type="fixed"/>
        <w:tblCellMar>
          <w:left w:w="10" w:type="dxa"/>
          <w:right w:w="10" w:type="dxa"/>
        </w:tblCellMar>
        <w:tblLook w:val="0000"/>
      </w:tblPr>
      <w:tblGrid>
        <w:gridCol w:w="475"/>
        <w:gridCol w:w="1803"/>
        <w:gridCol w:w="3261"/>
        <w:gridCol w:w="2551"/>
        <w:gridCol w:w="1559"/>
      </w:tblGrid>
      <w:tr w:rsidR="00B24F0D" w:rsidRPr="00E063FD" w:rsidTr="006844DC">
        <w:trPr>
          <w:trHeight w:hRule="exact" w:val="1330"/>
        </w:trPr>
        <w:tc>
          <w:tcPr>
            <w:tcW w:w="475" w:type="dxa"/>
            <w:tcBorders>
              <w:top w:val="single" w:sz="4" w:space="0" w:color="auto"/>
              <w:left w:val="single" w:sz="4" w:space="0" w:color="auto"/>
            </w:tcBorders>
            <w:shd w:val="clear" w:color="auto" w:fill="FFFFFF"/>
          </w:tcPr>
          <w:p w:rsidR="00B24F0D" w:rsidRPr="00E063FD" w:rsidRDefault="00B24F0D" w:rsidP="006844DC">
            <w:pPr>
              <w:spacing w:line="200" w:lineRule="exact"/>
              <w:ind w:left="140"/>
              <w:rPr>
                <w:b/>
                <w:sz w:val="26"/>
                <w:szCs w:val="26"/>
                <w:lang w:bidi="ru-RU"/>
              </w:rPr>
            </w:pPr>
            <w:r w:rsidRPr="00ED674E">
              <w:rPr>
                <w:b/>
                <w:color w:val="000000"/>
                <w:shd w:val="clear" w:color="auto" w:fill="FFFFFF"/>
                <w:lang w:bidi="ru-RU"/>
              </w:rPr>
              <w:t>№п/п</w:t>
            </w:r>
          </w:p>
        </w:tc>
        <w:tc>
          <w:tcPr>
            <w:tcW w:w="1803" w:type="dxa"/>
            <w:tcBorders>
              <w:top w:val="single" w:sz="4" w:space="0" w:color="auto"/>
              <w:left w:val="single" w:sz="4" w:space="0" w:color="auto"/>
            </w:tcBorders>
            <w:shd w:val="clear" w:color="auto" w:fill="FFFFFF"/>
          </w:tcPr>
          <w:p w:rsidR="00B24F0D" w:rsidRPr="00E063FD" w:rsidRDefault="00B24F0D" w:rsidP="006844DC">
            <w:pPr>
              <w:spacing w:line="200" w:lineRule="exact"/>
              <w:jc w:val="center"/>
              <w:rPr>
                <w:sz w:val="26"/>
                <w:szCs w:val="26"/>
                <w:lang w:bidi="ru-RU"/>
              </w:rPr>
            </w:pPr>
            <w:r w:rsidRPr="00E063FD">
              <w:rPr>
                <w:b/>
                <w:bCs/>
                <w:color w:val="000000"/>
                <w:shd w:val="clear" w:color="auto" w:fill="FFFFFF"/>
                <w:lang w:bidi="ru-RU"/>
              </w:rPr>
              <w:t>Вид мероприятия</w:t>
            </w:r>
          </w:p>
        </w:tc>
        <w:tc>
          <w:tcPr>
            <w:tcW w:w="3261" w:type="dxa"/>
            <w:tcBorders>
              <w:top w:val="single" w:sz="4" w:space="0" w:color="auto"/>
              <w:left w:val="single" w:sz="4" w:space="0" w:color="auto"/>
            </w:tcBorders>
            <w:shd w:val="clear" w:color="auto" w:fill="FFFFFF"/>
          </w:tcPr>
          <w:p w:rsidR="00B24F0D" w:rsidRPr="00E063FD" w:rsidRDefault="00B24F0D" w:rsidP="006844DC">
            <w:pPr>
              <w:spacing w:line="200" w:lineRule="exact"/>
              <w:jc w:val="center"/>
              <w:rPr>
                <w:sz w:val="26"/>
                <w:szCs w:val="26"/>
                <w:lang w:bidi="ru-RU"/>
              </w:rPr>
            </w:pPr>
            <w:r w:rsidRPr="00E063FD">
              <w:rPr>
                <w:b/>
                <w:bCs/>
                <w:color w:val="000000"/>
                <w:shd w:val="clear" w:color="auto" w:fill="FFFFFF"/>
                <w:lang w:bidi="ru-RU"/>
              </w:rPr>
              <w:t>Форма мероприятия</w:t>
            </w:r>
          </w:p>
        </w:tc>
        <w:tc>
          <w:tcPr>
            <w:tcW w:w="2551" w:type="dxa"/>
            <w:tcBorders>
              <w:top w:val="single" w:sz="4" w:space="0" w:color="auto"/>
              <w:left w:val="single" w:sz="4" w:space="0" w:color="auto"/>
            </w:tcBorders>
            <w:shd w:val="clear" w:color="auto" w:fill="FFFFFF"/>
            <w:vAlign w:val="center"/>
          </w:tcPr>
          <w:p w:rsidR="00B24F0D" w:rsidRPr="00E063FD" w:rsidRDefault="00B24F0D" w:rsidP="006844DC">
            <w:pPr>
              <w:spacing w:line="254" w:lineRule="exact"/>
              <w:jc w:val="center"/>
              <w:rPr>
                <w:sz w:val="26"/>
                <w:szCs w:val="26"/>
                <w:lang w:bidi="ru-RU"/>
              </w:rPr>
            </w:pPr>
            <w:r>
              <w:rPr>
                <w:b/>
                <w:bCs/>
                <w:color w:val="000000"/>
                <w:shd w:val="clear" w:color="auto" w:fill="FFFFFF"/>
                <w:lang w:bidi="ru-RU"/>
              </w:rPr>
              <w:t>Д</w:t>
            </w:r>
            <w:r w:rsidRPr="00E063FD">
              <w:rPr>
                <w:b/>
                <w:bCs/>
                <w:color w:val="000000"/>
                <w:shd w:val="clear" w:color="auto" w:fill="FFFFFF"/>
                <w:lang w:bidi="ru-RU"/>
              </w:rPr>
              <w:t xml:space="preserve">олжностные лица </w:t>
            </w:r>
            <w:r w:rsidRPr="00ED674E">
              <w:rPr>
                <w:b/>
                <w:iCs/>
                <w:color w:val="000000"/>
                <w:shd w:val="clear" w:color="auto" w:fill="FFFFFF"/>
                <w:lang w:bidi="ru-RU"/>
              </w:rPr>
              <w:t>местной администрации</w:t>
            </w:r>
            <w:r w:rsidRPr="00ED674E">
              <w:rPr>
                <w:b/>
                <w:color w:val="000000"/>
                <w:shd w:val="clear" w:color="auto" w:fill="FFFFFF"/>
                <w:lang w:bidi="ru-RU"/>
              </w:rPr>
              <w:t xml:space="preserve">, </w:t>
            </w:r>
            <w:r w:rsidRPr="00E063FD">
              <w:rPr>
                <w:b/>
                <w:bCs/>
                <w:color w:val="000000"/>
                <w:shd w:val="clear" w:color="auto" w:fill="FFFFFF"/>
                <w:lang w:bidi="ru-RU"/>
              </w:rPr>
              <w:t>ответственные за реализацию мероприятия</w:t>
            </w:r>
          </w:p>
        </w:tc>
        <w:tc>
          <w:tcPr>
            <w:tcW w:w="1559" w:type="dxa"/>
            <w:tcBorders>
              <w:top w:val="single" w:sz="4" w:space="0" w:color="auto"/>
              <w:left w:val="single" w:sz="4" w:space="0" w:color="auto"/>
              <w:right w:val="single" w:sz="4" w:space="0" w:color="auto"/>
            </w:tcBorders>
            <w:shd w:val="clear" w:color="auto" w:fill="FFFFFF"/>
            <w:vAlign w:val="center"/>
          </w:tcPr>
          <w:p w:rsidR="00B24F0D" w:rsidRPr="00E063FD" w:rsidRDefault="00B24F0D" w:rsidP="006844DC">
            <w:pPr>
              <w:spacing w:line="259" w:lineRule="exact"/>
              <w:jc w:val="center"/>
              <w:rPr>
                <w:sz w:val="26"/>
                <w:szCs w:val="26"/>
                <w:lang w:bidi="ru-RU"/>
              </w:rPr>
            </w:pPr>
            <w:r w:rsidRPr="00E063FD">
              <w:rPr>
                <w:b/>
                <w:bCs/>
                <w:color w:val="000000"/>
                <w:shd w:val="clear" w:color="auto" w:fill="FFFFFF"/>
                <w:lang w:bidi="ru-RU"/>
              </w:rPr>
              <w:t>Сроки (периодично</w:t>
            </w:r>
            <w:r>
              <w:rPr>
                <w:b/>
                <w:bCs/>
                <w:color w:val="000000"/>
                <w:shd w:val="clear" w:color="auto" w:fill="FFFFFF"/>
                <w:lang w:bidi="ru-RU"/>
              </w:rPr>
              <w:t>с</w:t>
            </w:r>
            <w:r w:rsidRPr="00E063FD">
              <w:rPr>
                <w:b/>
                <w:bCs/>
                <w:color w:val="000000"/>
                <w:shd w:val="clear" w:color="auto" w:fill="FFFFFF"/>
                <w:lang w:bidi="ru-RU"/>
              </w:rPr>
              <w:t>ть) их проведения</w:t>
            </w:r>
          </w:p>
        </w:tc>
      </w:tr>
      <w:tr w:rsidR="00B24F0D" w:rsidRPr="00E063FD" w:rsidTr="006844DC">
        <w:trPr>
          <w:trHeight w:hRule="exact" w:val="1084"/>
        </w:trPr>
        <w:tc>
          <w:tcPr>
            <w:tcW w:w="475" w:type="dxa"/>
            <w:tcBorders>
              <w:top w:val="single" w:sz="4" w:space="0" w:color="auto"/>
              <w:left w:val="single" w:sz="4" w:space="0" w:color="auto"/>
            </w:tcBorders>
            <w:shd w:val="clear" w:color="auto" w:fill="FFFFFF"/>
          </w:tcPr>
          <w:p w:rsidR="00B24F0D" w:rsidRPr="00E063FD" w:rsidRDefault="00B24F0D" w:rsidP="006844DC">
            <w:pPr>
              <w:spacing w:line="200" w:lineRule="exact"/>
              <w:ind w:left="140"/>
              <w:rPr>
                <w:sz w:val="26"/>
                <w:szCs w:val="26"/>
                <w:lang w:bidi="ru-RU"/>
              </w:rPr>
            </w:pPr>
            <w:r w:rsidRPr="00E063FD">
              <w:rPr>
                <w:color w:val="000000"/>
                <w:shd w:val="clear" w:color="auto" w:fill="FFFFFF"/>
                <w:lang w:bidi="ru-RU"/>
              </w:rPr>
              <w:t>1.</w:t>
            </w:r>
          </w:p>
        </w:tc>
        <w:tc>
          <w:tcPr>
            <w:tcW w:w="1803" w:type="dxa"/>
            <w:tcBorders>
              <w:top w:val="single" w:sz="4" w:space="0" w:color="auto"/>
              <w:left w:val="single" w:sz="4" w:space="0" w:color="auto"/>
            </w:tcBorders>
            <w:shd w:val="clear" w:color="auto" w:fill="FFFFFF"/>
          </w:tcPr>
          <w:p w:rsidR="00B24F0D" w:rsidRPr="00E063FD" w:rsidRDefault="00B24F0D" w:rsidP="006844DC">
            <w:pPr>
              <w:spacing w:line="200" w:lineRule="exact"/>
              <w:ind w:left="80"/>
              <w:rPr>
                <w:sz w:val="26"/>
                <w:szCs w:val="26"/>
                <w:lang w:bidi="ru-RU"/>
              </w:rPr>
            </w:pPr>
            <w:r w:rsidRPr="00E063FD">
              <w:rPr>
                <w:color w:val="000000"/>
                <w:shd w:val="clear" w:color="auto" w:fill="FFFFFF"/>
                <w:lang w:bidi="ru-RU"/>
              </w:rPr>
              <w:t>Информирование</w:t>
            </w:r>
          </w:p>
        </w:tc>
        <w:tc>
          <w:tcPr>
            <w:tcW w:w="3261" w:type="dxa"/>
            <w:tcBorders>
              <w:top w:val="single" w:sz="4" w:space="0" w:color="auto"/>
              <w:left w:val="single" w:sz="4" w:space="0" w:color="auto"/>
            </w:tcBorders>
            <w:shd w:val="clear" w:color="auto" w:fill="FFFFFF"/>
          </w:tcPr>
          <w:p w:rsidR="00B24F0D" w:rsidRPr="00E063FD" w:rsidRDefault="00B24F0D" w:rsidP="006844DC">
            <w:pPr>
              <w:spacing w:line="259" w:lineRule="exact"/>
              <w:rPr>
                <w:sz w:val="26"/>
                <w:szCs w:val="26"/>
                <w:lang w:bidi="ru-RU"/>
              </w:rPr>
            </w:pPr>
            <w:r w:rsidRPr="00E063FD">
              <w:rPr>
                <w:color w:val="000000"/>
                <w:shd w:val="clear" w:color="auto" w:fill="FFFFFF"/>
                <w:lang w:bidi="ru-RU"/>
              </w:rPr>
              <w:t>Проведение публичных мероприятий (собраний, совещаний, семинаров) с контролируемыми лицами в целях их информирования</w:t>
            </w:r>
          </w:p>
        </w:tc>
        <w:tc>
          <w:tcPr>
            <w:tcW w:w="2551" w:type="dxa"/>
            <w:tcBorders>
              <w:top w:val="single" w:sz="4" w:space="0" w:color="auto"/>
              <w:left w:val="single" w:sz="4" w:space="0" w:color="auto"/>
            </w:tcBorders>
            <w:shd w:val="clear" w:color="auto" w:fill="FFFFFF"/>
          </w:tcPr>
          <w:p w:rsidR="00B24F0D" w:rsidRPr="00E063FD" w:rsidRDefault="00B24F0D" w:rsidP="006844DC">
            <w:pPr>
              <w:spacing w:line="264" w:lineRule="exact"/>
              <w:jc w:val="both"/>
              <w:rPr>
                <w:sz w:val="26"/>
                <w:szCs w:val="26"/>
                <w:lang w:bidi="ru-RU"/>
              </w:rPr>
            </w:pPr>
            <w:r w:rsidRPr="00E063FD">
              <w:rPr>
                <w:color w:val="000000"/>
                <w:shd w:val="clear" w:color="auto" w:fill="FFFFFF"/>
                <w:lang w:bidi="ru-RU"/>
              </w:rPr>
              <w:t>Управляющий делами</w:t>
            </w:r>
            <w:r>
              <w:rPr>
                <w:color w:val="000000"/>
                <w:shd w:val="clear" w:color="auto" w:fill="FFFFFF"/>
                <w:lang w:bidi="ru-RU"/>
              </w:rPr>
              <w:t>, Глава поселения</w:t>
            </w:r>
          </w:p>
        </w:tc>
        <w:tc>
          <w:tcPr>
            <w:tcW w:w="1559" w:type="dxa"/>
            <w:tcBorders>
              <w:top w:val="single" w:sz="4" w:space="0" w:color="auto"/>
              <w:left w:val="single" w:sz="4" w:space="0" w:color="auto"/>
              <w:right w:val="single" w:sz="4" w:space="0" w:color="auto"/>
            </w:tcBorders>
            <w:shd w:val="clear" w:color="auto" w:fill="FFFFFF"/>
          </w:tcPr>
          <w:p w:rsidR="00B24F0D" w:rsidRPr="00E063FD" w:rsidRDefault="00B24F0D" w:rsidP="006844DC">
            <w:pPr>
              <w:spacing w:line="254" w:lineRule="exact"/>
              <w:ind w:left="120"/>
              <w:rPr>
                <w:sz w:val="26"/>
                <w:szCs w:val="26"/>
                <w:lang w:bidi="ru-RU"/>
              </w:rPr>
            </w:pPr>
            <w:r w:rsidRPr="00E063FD">
              <w:rPr>
                <w:color w:val="000000"/>
                <w:shd w:val="clear" w:color="auto" w:fill="FFFFFF"/>
                <w:lang w:bidi="ru-RU"/>
              </w:rPr>
              <w:t>По мере необходимост</w:t>
            </w:r>
            <w:r>
              <w:rPr>
                <w:color w:val="000000"/>
                <w:shd w:val="clear" w:color="auto" w:fill="FFFFFF"/>
                <w:lang w:bidi="ru-RU"/>
              </w:rPr>
              <w:t>и</w:t>
            </w:r>
            <w:r w:rsidR="0036251B">
              <w:rPr>
                <w:color w:val="000000"/>
                <w:shd w:val="clear" w:color="auto" w:fill="FFFFFF"/>
                <w:lang w:bidi="ru-RU"/>
              </w:rPr>
              <w:t xml:space="preserve"> </w:t>
            </w:r>
            <w:r>
              <w:rPr>
                <w:color w:val="000000"/>
                <w:shd w:val="clear" w:color="auto" w:fill="FFFFFF"/>
                <w:lang w:bidi="ru-RU"/>
              </w:rPr>
              <w:t>в течение года</w:t>
            </w:r>
          </w:p>
          <w:p w:rsidR="00B24F0D" w:rsidRPr="00E063FD" w:rsidRDefault="00B24F0D" w:rsidP="006844DC">
            <w:pPr>
              <w:spacing w:line="254" w:lineRule="exact"/>
              <w:ind w:left="120"/>
              <w:rPr>
                <w:sz w:val="26"/>
                <w:szCs w:val="26"/>
                <w:lang w:bidi="ru-RU"/>
              </w:rPr>
            </w:pPr>
          </w:p>
        </w:tc>
      </w:tr>
      <w:tr w:rsidR="00B24F0D" w:rsidRPr="00E063FD" w:rsidTr="006844DC">
        <w:trPr>
          <w:trHeight w:hRule="exact" w:val="2158"/>
        </w:trPr>
        <w:tc>
          <w:tcPr>
            <w:tcW w:w="475" w:type="dxa"/>
            <w:tcBorders>
              <w:top w:val="single" w:sz="4" w:space="0" w:color="auto"/>
              <w:left w:val="single" w:sz="4" w:space="0" w:color="auto"/>
            </w:tcBorders>
            <w:shd w:val="clear" w:color="auto" w:fill="FFFFFF"/>
          </w:tcPr>
          <w:p w:rsidR="00B24F0D" w:rsidRPr="00E063FD" w:rsidRDefault="00B24F0D" w:rsidP="006844DC">
            <w:pPr>
              <w:rPr>
                <w:rFonts w:ascii="Courier New" w:eastAsia="Courier New" w:hAnsi="Courier New" w:cs="Courier New"/>
                <w:color w:val="000000"/>
                <w:sz w:val="10"/>
                <w:szCs w:val="10"/>
                <w:lang w:bidi="ru-RU"/>
              </w:rPr>
            </w:pPr>
          </w:p>
        </w:tc>
        <w:tc>
          <w:tcPr>
            <w:tcW w:w="1803" w:type="dxa"/>
            <w:tcBorders>
              <w:top w:val="single" w:sz="4" w:space="0" w:color="auto"/>
              <w:left w:val="single" w:sz="4" w:space="0" w:color="auto"/>
            </w:tcBorders>
            <w:shd w:val="clear" w:color="auto" w:fill="FFFFFF"/>
          </w:tcPr>
          <w:p w:rsidR="00B24F0D" w:rsidRPr="00E063FD" w:rsidRDefault="00B24F0D" w:rsidP="006844DC">
            <w:pPr>
              <w:rPr>
                <w:rFonts w:ascii="Courier New" w:eastAsia="Courier New" w:hAnsi="Courier New" w:cs="Courier New"/>
                <w:color w:val="000000"/>
                <w:sz w:val="10"/>
                <w:szCs w:val="10"/>
                <w:lang w:bidi="ru-RU"/>
              </w:rPr>
            </w:pPr>
          </w:p>
        </w:tc>
        <w:tc>
          <w:tcPr>
            <w:tcW w:w="3261" w:type="dxa"/>
            <w:tcBorders>
              <w:top w:val="single" w:sz="4" w:space="0" w:color="auto"/>
              <w:left w:val="single" w:sz="4" w:space="0" w:color="auto"/>
            </w:tcBorders>
            <w:shd w:val="clear" w:color="auto" w:fill="FFFFFF"/>
            <w:vAlign w:val="bottom"/>
          </w:tcPr>
          <w:p w:rsidR="00B24F0D" w:rsidRPr="00E063FD" w:rsidRDefault="00B24F0D" w:rsidP="006844DC">
            <w:pPr>
              <w:rPr>
                <w:sz w:val="26"/>
                <w:szCs w:val="26"/>
                <w:lang w:bidi="ru-RU"/>
              </w:rPr>
            </w:pPr>
            <w:r w:rsidRPr="00E063FD">
              <w:rPr>
                <w:color w:val="000000"/>
                <w:shd w:val="clear" w:color="auto" w:fill="FFFFFF"/>
                <w:lang w:bidi="ru-RU"/>
              </w:rPr>
              <w:t>Публикация на сайте руководств по соблюдению обязательных требований в сфере</w:t>
            </w:r>
            <w:r w:rsidR="0036251B">
              <w:rPr>
                <w:color w:val="000000"/>
                <w:shd w:val="clear" w:color="auto" w:fill="FFFFFF"/>
                <w:lang w:bidi="ru-RU"/>
              </w:rPr>
              <w:t xml:space="preserve"> </w:t>
            </w:r>
            <w:r w:rsidRPr="00B6120C">
              <w:rPr>
                <w:color w:val="000000"/>
                <w:shd w:val="clear" w:color="auto" w:fill="FFFFFF"/>
                <w:lang w:bidi="ru-RU"/>
              </w:rPr>
              <w:t>Муниципального автодорожного контроля</w:t>
            </w:r>
            <w:r>
              <w:rPr>
                <w:color w:val="000000"/>
                <w:shd w:val="clear" w:color="auto" w:fill="FFFFFF"/>
                <w:lang w:bidi="ru-RU"/>
              </w:rPr>
              <w:t>,</w:t>
            </w:r>
            <w:r w:rsidRPr="00E063FD">
              <w:rPr>
                <w:color w:val="000000"/>
                <w:shd w:val="clear" w:color="auto" w:fill="FFFFFF"/>
                <w:lang w:bidi="ru-RU"/>
              </w:rPr>
              <w:t xml:space="preserve"> при направлении их в адрес </w:t>
            </w:r>
            <w:r>
              <w:rPr>
                <w:color w:val="000000"/>
                <w:shd w:val="clear" w:color="auto" w:fill="FFFFFF"/>
                <w:lang w:bidi="ru-RU"/>
              </w:rPr>
              <w:t>А</w:t>
            </w:r>
            <w:r w:rsidRPr="00E063FD">
              <w:rPr>
                <w:color w:val="000000"/>
                <w:shd w:val="clear" w:color="auto" w:fill="FFFFFF"/>
                <w:lang w:bidi="ru-RU"/>
              </w:rPr>
              <w:t>дминистрации</w:t>
            </w:r>
            <w:r>
              <w:rPr>
                <w:color w:val="000000"/>
                <w:shd w:val="clear" w:color="auto" w:fill="FFFFFF"/>
                <w:lang w:bidi="ru-RU"/>
              </w:rPr>
              <w:t xml:space="preserve"> Малиновского сельского поселения</w:t>
            </w:r>
            <w:r w:rsidRPr="00E063FD">
              <w:rPr>
                <w:color w:val="000000"/>
                <w:shd w:val="clear" w:color="auto" w:fill="FFFFFF"/>
                <w:lang w:bidi="ru-RU"/>
              </w:rPr>
              <w:t xml:space="preserve"> уполномоченным федеральным органом исполнительной власти</w:t>
            </w:r>
          </w:p>
        </w:tc>
        <w:tc>
          <w:tcPr>
            <w:tcW w:w="2551" w:type="dxa"/>
            <w:tcBorders>
              <w:top w:val="single" w:sz="4" w:space="0" w:color="auto"/>
              <w:left w:val="single" w:sz="4" w:space="0" w:color="auto"/>
            </w:tcBorders>
            <w:shd w:val="clear" w:color="auto" w:fill="FFFFFF"/>
          </w:tcPr>
          <w:p w:rsidR="00B24F0D" w:rsidRPr="00E063FD" w:rsidRDefault="00B24F0D" w:rsidP="006844DC">
            <w:pPr>
              <w:spacing w:line="264" w:lineRule="exact"/>
              <w:jc w:val="both"/>
              <w:rPr>
                <w:sz w:val="26"/>
                <w:szCs w:val="26"/>
                <w:lang w:bidi="ru-RU"/>
              </w:rPr>
            </w:pPr>
            <w:r w:rsidRPr="00E063FD">
              <w:rPr>
                <w:color w:val="000000"/>
                <w:shd w:val="clear" w:color="auto" w:fill="FFFFFF"/>
                <w:lang w:bidi="ru-RU"/>
              </w:rPr>
              <w:t>Управляющий делами</w:t>
            </w:r>
          </w:p>
        </w:tc>
        <w:tc>
          <w:tcPr>
            <w:tcW w:w="1559" w:type="dxa"/>
            <w:tcBorders>
              <w:top w:val="single" w:sz="4" w:space="0" w:color="auto"/>
              <w:left w:val="single" w:sz="4" w:space="0" w:color="auto"/>
              <w:right w:val="single" w:sz="4" w:space="0" w:color="auto"/>
            </w:tcBorders>
            <w:shd w:val="clear" w:color="auto" w:fill="FFFFFF"/>
            <w:vAlign w:val="center"/>
          </w:tcPr>
          <w:p w:rsidR="00B24F0D" w:rsidRPr="00E063FD" w:rsidRDefault="00B24F0D" w:rsidP="006844DC">
            <w:pPr>
              <w:spacing w:line="259" w:lineRule="exact"/>
              <w:ind w:left="120"/>
              <w:rPr>
                <w:sz w:val="26"/>
                <w:szCs w:val="26"/>
                <w:lang w:bidi="ru-RU"/>
              </w:rPr>
            </w:pPr>
            <w:r w:rsidRPr="00E063FD">
              <w:rPr>
                <w:color w:val="000000"/>
                <w:shd w:val="clear" w:color="auto" w:fill="FFFFFF"/>
                <w:lang w:bidi="ru-RU"/>
              </w:rPr>
              <w:t>По мере поступления</w:t>
            </w:r>
          </w:p>
        </w:tc>
      </w:tr>
      <w:tr w:rsidR="00B24F0D" w:rsidRPr="00E063FD" w:rsidTr="0036251B">
        <w:trPr>
          <w:trHeight w:hRule="exact" w:val="2133"/>
        </w:trPr>
        <w:tc>
          <w:tcPr>
            <w:tcW w:w="475" w:type="dxa"/>
            <w:tcBorders>
              <w:top w:val="single" w:sz="4" w:space="0" w:color="auto"/>
              <w:left w:val="single" w:sz="4" w:space="0" w:color="auto"/>
              <w:bottom w:val="single" w:sz="4" w:space="0" w:color="auto"/>
            </w:tcBorders>
            <w:shd w:val="clear" w:color="auto" w:fill="FFFFFF"/>
          </w:tcPr>
          <w:p w:rsidR="00B24F0D" w:rsidRPr="00E063FD" w:rsidRDefault="00B24F0D" w:rsidP="006844DC">
            <w:pPr>
              <w:rPr>
                <w:rFonts w:ascii="Courier New" w:eastAsia="Courier New" w:hAnsi="Courier New" w:cs="Courier New"/>
                <w:color w:val="000000"/>
                <w:sz w:val="10"/>
                <w:szCs w:val="10"/>
                <w:lang w:bidi="ru-RU"/>
              </w:rPr>
            </w:pPr>
          </w:p>
        </w:tc>
        <w:tc>
          <w:tcPr>
            <w:tcW w:w="1803" w:type="dxa"/>
            <w:tcBorders>
              <w:top w:val="single" w:sz="4" w:space="0" w:color="auto"/>
              <w:left w:val="single" w:sz="4" w:space="0" w:color="auto"/>
              <w:bottom w:val="single" w:sz="4" w:space="0" w:color="auto"/>
            </w:tcBorders>
            <w:shd w:val="clear" w:color="auto" w:fill="FFFFFF"/>
          </w:tcPr>
          <w:p w:rsidR="00B24F0D" w:rsidRPr="00E063FD" w:rsidRDefault="00B24F0D" w:rsidP="006844DC">
            <w:pPr>
              <w:rPr>
                <w:rFonts w:ascii="Courier New" w:eastAsia="Courier New" w:hAnsi="Courier New" w:cs="Courier New"/>
                <w:color w:val="000000"/>
                <w:sz w:val="10"/>
                <w:szCs w:val="10"/>
                <w:lang w:bidi="ru-RU"/>
              </w:rPr>
            </w:pPr>
          </w:p>
        </w:tc>
        <w:tc>
          <w:tcPr>
            <w:tcW w:w="3261" w:type="dxa"/>
            <w:tcBorders>
              <w:top w:val="single" w:sz="4" w:space="0" w:color="auto"/>
              <w:left w:val="single" w:sz="4" w:space="0" w:color="auto"/>
              <w:bottom w:val="single" w:sz="4" w:space="0" w:color="auto"/>
            </w:tcBorders>
            <w:shd w:val="clear" w:color="auto" w:fill="FFFFFF"/>
          </w:tcPr>
          <w:p w:rsidR="00B24F0D" w:rsidRPr="00E063FD" w:rsidRDefault="00B24F0D" w:rsidP="006844DC">
            <w:pPr>
              <w:spacing w:line="259" w:lineRule="exact"/>
              <w:rPr>
                <w:sz w:val="26"/>
                <w:szCs w:val="26"/>
                <w:lang w:bidi="ru-RU"/>
              </w:rPr>
            </w:pPr>
            <w:r w:rsidRPr="00E063FD">
              <w:rPr>
                <w:color w:val="000000"/>
                <w:shd w:val="clear" w:color="auto" w:fill="FFFFFF"/>
                <w:lang w:bidi="ru-RU"/>
              </w:rPr>
              <w:t xml:space="preserve">Размещение и поддержание в актуальном состоянии на официальном сайте в сети </w:t>
            </w:r>
            <w:r>
              <w:rPr>
                <w:color w:val="000000"/>
                <w:shd w:val="clear" w:color="auto" w:fill="FFFFFF"/>
                <w:lang w:bidi="ru-RU"/>
              </w:rPr>
              <w:t>«</w:t>
            </w:r>
            <w:r w:rsidRPr="00E063FD">
              <w:rPr>
                <w:color w:val="000000"/>
                <w:shd w:val="clear" w:color="auto" w:fill="FFFFFF"/>
                <w:lang w:bidi="ru-RU"/>
              </w:rPr>
              <w:t>Интернет</w:t>
            </w:r>
            <w:r>
              <w:rPr>
                <w:color w:val="000000"/>
                <w:shd w:val="clear" w:color="auto" w:fill="FFFFFF"/>
                <w:lang w:bidi="ru-RU"/>
              </w:rPr>
              <w:t>»</w:t>
            </w:r>
            <w:r w:rsidRPr="00E063FD">
              <w:rPr>
                <w:color w:val="000000"/>
                <w:shd w:val="clear" w:color="auto" w:fill="FFFFFF"/>
                <w:lang w:bidi="ru-RU"/>
              </w:rPr>
              <w:t xml:space="preserve"> информации, перечень которой предусмотрен п.</w:t>
            </w:r>
            <w:r>
              <w:rPr>
                <w:color w:val="000000"/>
                <w:shd w:val="clear" w:color="auto" w:fill="FFFFFF"/>
                <w:lang w:bidi="ru-RU"/>
              </w:rPr>
              <w:t xml:space="preserve">5,13 </w:t>
            </w:r>
            <w:r w:rsidRPr="00E063FD">
              <w:rPr>
                <w:color w:val="000000"/>
                <w:shd w:val="clear" w:color="auto" w:fill="FFFFFF"/>
                <w:lang w:bidi="ru-RU"/>
              </w:rPr>
              <w:t xml:space="preserve">Положения о </w:t>
            </w:r>
            <w:r w:rsidRPr="00CA6C1B">
              <w:rPr>
                <w:color w:val="000000"/>
                <w:shd w:val="clear" w:color="auto" w:fill="FFFFFF"/>
                <w:lang w:bidi="ru-RU"/>
              </w:rPr>
              <w:t>муниципальном контроле</w:t>
            </w:r>
            <w:r w:rsidR="0036251B">
              <w:rPr>
                <w:color w:val="000000"/>
                <w:shd w:val="clear" w:color="auto" w:fill="FFFFFF"/>
                <w:lang w:bidi="ru-RU"/>
              </w:rPr>
              <w:t xml:space="preserve"> </w:t>
            </w:r>
            <w:r w:rsidRPr="00D638EE">
              <w:rPr>
                <w:color w:val="000000"/>
                <w:shd w:val="clear" w:color="auto" w:fill="FFFFFF"/>
                <w:lang w:bidi="ru-RU"/>
              </w:rPr>
              <w:t>на автомобильном транспорте и в дорожном хозяйстве</w:t>
            </w:r>
            <w:r>
              <w:rPr>
                <w:color w:val="000000"/>
                <w:shd w:val="clear" w:color="auto" w:fill="FFFFFF"/>
                <w:lang w:bidi="ru-RU"/>
              </w:rPr>
              <w:t>.</w:t>
            </w:r>
          </w:p>
        </w:tc>
        <w:tc>
          <w:tcPr>
            <w:tcW w:w="2551" w:type="dxa"/>
            <w:tcBorders>
              <w:top w:val="single" w:sz="4" w:space="0" w:color="auto"/>
              <w:left w:val="single" w:sz="4" w:space="0" w:color="auto"/>
              <w:bottom w:val="single" w:sz="4" w:space="0" w:color="auto"/>
            </w:tcBorders>
            <w:shd w:val="clear" w:color="auto" w:fill="FFFFFF"/>
          </w:tcPr>
          <w:p w:rsidR="00B24F0D" w:rsidRPr="00E063FD" w:rsidRDefault="00B24F0D" w:rsidP="006844DC">
            <w:pPr>
              <w:spacing w:line="264" w:lineRule="exact"/>
              <w:jc w:val="both"/>
              <w:rPr>
                <w:sz w:val="26"/>
                <w:szCs w:val="26"/>
                <w:lang w:bidi="ru-RU"/>
              </w:rPr>
            </w:pPr>
            <w:r w:rsidRPr="00E063FD">
              <w:rPr>
                <w:color w:val="000000"/>
                <w:shd w:val="clear" w:color="auto" w:fill="FFFFFF"/>
                <w:lang w:bidi="ru-RU"/>
              </w:rPr>
              <w:t>Управляющий делами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24F0D" w:rsidRPr="00E063FD" w:rsidRDefault="00B24F0D" w:rsidP="006844DC">
            <w:pPr>
              <w:spacing w:line="259" w:lineRule="exact"/>
              <w:ind w:left="180"/>
              <w:rPr>
                <w:sz w:val="26"/>
                <w:szCs w:val="26"/>
                <w:lang w:bidi="ru-RU"/>
              </w:rPr>
            </w:pPr>
            <w:r w:rsidRPr="00E063FD">
              <w:rPr>
                <w:color w:val="000000"/>
                <w:shd w:val="clear" w:color="auto" w:fill="FFFFFF"/>
                <w:lang w:bidi="ru-RU"/>
              </w:rPr>
              <w:t>По мере обновления</w:t>
            </w:r>
          </w:p>
        </w:tc>
      </w:tr>
      <w:tr w:rsidR="00B24F0D" w:rsidRPr="00E063FD" w:rsidTr="006844DC">
        <w:trPr>
          <w:trHeight w:hRule="exact" w:val="9678"/>
        </w:trPr>
        <w:tc>
          <w:tcPr>
            <w:tcW w:w="475" w:type="dxa"/>
            <w:tcBorders>
              <w:top w:val="single" w:sz="4" w:space="0" w:color="auto"/>
              <w:left w:val="single" w:sz="4" w:space="0" w:color="auto"/>
              <w:bottom w:val="single" w:sz="4" w:space="0" w:color="auto"/>
            </w:tcBorders>
            <w:shd w:val="clear" w:color="auto" w:fill="FFFFFF"/>
          </w:tcPr>
          <w:p w:rsidR="00B24F0D" w:rsidRPr="00E063FD" w:rsidRDefault="00B24F0D" w:rsidP="006844DC">
            <w:pPr>
              <w:jc w:val="center"/>
              <w:rPr>
                <w:rFonts w:eastAsia="Courier New"/>
                <w:color w:val="000000"/>
                <w:sz w:val="10"/>
                <w:szCs w:val="10"/>
                <w:lang w:bidi="ru-RU"/>
              </w:rPr>
            </w:pPr>
            <w:r>
              <w:rPr>
                <w:rFonts w:eastAsia="Courier New"/>
                <w:color w:val="000000"/>
                <w:szCs w:val="10"/>
                <w:lang w:bidi="ru-RU"/>
              </w:rPr>
              <w:lastRenderedPageBreak/>
              <w:t>2.</w:t>
            </w:r>
          </w:p>
        </w:tc>
        <w:tc>
          <w:tcPr>
            <w:tcW w:w="1803" w:type="dxa"/>
            <w:tcBorders>
              <w:top w:val="single" w:sz="4" w:space="0" w:color="auto"/>
              <w:left w:val="single" w:sz="4" w:space="0" w:color="auto"/>
              <w:bottom w:val="single" w:sz="4" w:space="0" w:color="auto"/>
            </w:tcBorders>
            <w:shd w:val="clear" w:color="auto" w:fill="FFFFFF"/>
          </w:tcPr>
          <w:p w:rsidR="00B24F0D" w:rsidRPr="00E063FD" w:rsidRDefault="00B24F0D" w:rsidP="006844DC">
            <w:pPr>
              <w:rPr>
                <w:rFonts w:eastAsia="Courier New"/>
                <w:color w:val="000000"/>
                <w:sz w:val="10"/>
                <w:szCs w:val="10"/>
                <w:lang w:bidi="ru-RU"/>
              </w:rPr>
            </w:pPr>
            <w:r w:rsidRPr="00CA6C1B">
              <w:rPr>
                <w:rFonts w:eastAsia="Courier New"/>
                <w:color w:val="000000"/>
                <w:szCs w:val="10"/>
                <w:lang w:bidi="ru-RU"/>
              </w:rPr>
              <w:t>Консультирование</w:t>
            </w:r>
          </w:p>
        </w:tc>
        <w:tc>
          <w:tcPr>
            <w:tcW w:w="3261" w:type="dxa"/>
            <w:tcBorders>
              <w:top w:val="single" w:sz="4" w:space="0" w:color="auto"/>
              <w:left w:val="single" w:sz="4" w:space="0" w:color="auto"/>
              <w:bottom w:val="single" w:sz="4" w:space="0" w:color="auto"/>
            </w:tcBorders>
            <w:shd w:val="clear" w:color="auto" w:fill="FFFFFF"/>
          </w:tcPr>
          <w:p w:rsidR="00B24F0D" w:rsidRDefault="00B24F0D" w:rsidP="006844DC">
            <w:pPr>
              <w:spacing w:line="259" w:lineRule="exact"/>
              <w:rPr>
                <w:color w:val="000000"/>
                <w:shd w:val="clear" w:color="auto" w:fill="FFFFFF"/>
                <w:lang w:bidi="ru-RU"/>
              </w:rPr>
            </w:pPr>
            <w:r w:rsidRPr="00E063FD">
              <w:rPr>
                <w:color w:val="000000"/>
                <w:shd w:val="clear" w:color="auto" w:fill="FFFFFF"/>
                <w:lang w:bidi="ru-RU"/>
              </w:rPr>
              <w:t xml:space="preserve">Проведение должностными лицами </w:t>
            </w:r>
            <w:r>
              <w:rPr>
                <w:color w:val="000000"/>
                <w:shd w:val="clear" w:color="auto" w:fill="FFFFFF"/>
                <w:lang w:bidi="ru-RU"/>
              </w:rPr>
              <w:t>А</w:t>
            </w:r>
            <w:r w:rsidRPr="00CA6C1B">
              <w:rPr>
                <w:color w:val="000000"/>
                <w:shd w:val="clear" w:color="auto" w:fill="FFFFFF"/>
                <w:lang w:bidi="ru-RU"/>
              </w:rPr>
              <w:t xml:space="preserve">дминистрации </w:t>
            </w:r>
            <w:r>
              <w:rPr>
                <w:color w:val="000000"/>
                <w:shd w:val="clear" w:color="auto" w:fill="FFFFFF"/>
                <w:lang w:bidi="ru-RU"/>
              </w:rPr>
              <w:t xml:space="preserve">Малиновского сельского поселения </w:t>
            </w:r>
            <w:r w:rsidRPr="00E063FD">
              <w:rPr>
                <w:color w:val="000000"/>
                <w:shd w:val="clear" w:color="auto" w:fill="FFFFFF"/>
                <w:lang w:bidi="ru-RU"/>
              </w:rPr>
              <w:t>консультаций по вопросам:</w:t>
            </w:r>
          </w:p>
          <w:p w:rsidR="00B24F0D" w:rsidRPr="00E063FD" w:rsidRDefault="00B24F0D" w:rsidP="006844DC">
            <w:pPr>
              <w:spacing w:line="259" w:lineRule="exact"/>
              <w:rPr>
                <w:color w:val="000000"/>
                <w:shd w:val="clear" w:color="auto" w:fill="FFFFFF"/>
                <w:lang w:bidi="ru-RU"/>
              </w:rPr>
            </w:pPr>
            <w:r>
              <w:rPr>
                <w:color w:val="000000"/>
                <w:shd w:val="clear" w:color="auto" w:fill="FFFFFF"/>
                <w:lang w:bidi="ru-RU"/>
              </w:rPr>
              <w:t>-</w:t>
            </w:r>
            <w:r w:rsidRPr="00ED674E">
              <w:rPr>
                <w:color w:val="000000"/>
                <w:shd w:val="clear" w:color="auto" w:fill="FFFFFF"/>
                <w:lang w:bidi="ru-RU"/>
              </w:rPr>
              <w:t>обязательны</w:t>
            </w:r>
            <w:r>
              <w:rPr>
                <w:color w:val="000000"/>
                <w:shd w:val="clear" w:color="auto" w:fill="FFFFFF"/>
                <w:lang w:bidi="ru-RU"/>
              </w:rPr>
              <w:t>е</w:t>
            </w:r>
            <w:r w:rsidRPr="00ED674E">
              <w:rPr>
                <w:color w:val="000000"/>
                <w:shd w:val="clear" w:color="auto" w:fill="FFFFFF"/>
                <w:lang w:bidi="ru-RU"/>
              </w:rPr>
              <w:t xml:space="preserve"> требовани</w:t>
            </w:r>
            <w:r>
              <w:rPr>
                <w:color w:val="000000"/>
                <w:shd w:val="clear" w:color="auto" w:fill="FFFFFF"/>
                <w:lang w:bidi="ru-RU"/>
              </w:rPr>
              <w:t xml:space="preserve">я </w:t>
            </w:r>
            <w:r w:rsidRPr="00413BB7">
              <w:rPr>
                <w:color w:val="000000"/>
                <w:shd w:val="clear" w:color="auto" w:fill="FFFFFF"/>
                <w:lang w:bidi="ru-RU"/>
              </w:rPr>
              <w:t xml:space="preserve">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населенных пунктов </w:t>
            </w:r>
            <w:r>
              <w:rPr>
                <w:color w:val="000000"/>
                <w:shd w:val="clear" w:color="auto" w:fill="FFFFFF"/>
                <w:lang w:bidi="ru-RU"/>
              </w:rPr>
              <w:t>Малиновского</w:t>
            </w:r>
            <w:r w:rsidRPr="00413BB7">
              <w:rPr>
                <w:color w:val="000000"/>
                <w:shd w:val="clear" w:color="auto" w:fill="FFFFFF"/>
                <w:lang w:bidi="ru-RU"/>
              </w:rPr>
              <w:t xml:space="preserve"> сельского поселения (далее - автомобильные дороги), в том числе при реконструкции, капитальном ремонте, ремонте автомобильных дорог, прокладке, переносе, переустройстве инженерных коммуникаций и их эксплуатации в границах полосы отвода автомобильных дорог, строительстве, реконструкции, капитальном ремонте,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 осуществлении перевозок по автомобильным дорогам опасных, тяжеловесных и (или) крупногабаритных грузов, использовании водоотводных сооружений автомобильных дорог.</w:t>
            </w:r>
          </w:p>
        </w:tc>
        <w:tc>
          <w:tcPr>
            <w:tcW w:w="2551" w:type="dxa"/>
            <w:vMerge w:val="restart"/>
            <w:tcBorders>
              <w:top w:val="single" w:sz="4" w:space="0" w:color="auto"/>
              <w:left w:val="single" w:sz="4" w:space="0" w:color="auto"/>
            </w:tcBorders>
            <w:shd w:val="clear" w:color="auto" w:fill="FFFFFF"/>
          </w:tcPr>
          <w:p w:rsidR="00B24F0D" w:rsidRPr="00E063FD" w:rsidRDefault="00B24F0D" w:rsidP="006844DC">
            <w:pPr>
              <w:spacing w:line="264" w:lineRule="exact"/>
              <w:jc w:val="both"/>
              <w:rPr>
                <w:color w:val="000000"/>
                <w:shd w:val="clear" w:color="auto" w:fill="FFFFFF"/>
                <w:lang w:bidi="ru-RU"/>
              </w:rPr>
            </w:pPr>
            <w:r w:rsidRPr="00E063FD">
              <w:rPr>
                <w:color w:val="000000"/>
                <w:shd w:val="clear" w:color="auto" w:fill="FFFFFF"/>
                <w:lang w:bidi="ru-RU"/>
              </w:rPr>
              <w:t>Управляющий делами</w:t>
            </w:r>
            <w:r>
              <w:rPr>
                <w:color w:val="000000"/>
                <w:shd w:val="clear" w:color="auto" w:fill="FFFFFF"/>
                <w:lang w:bidi="ru-RU"/>
              </w:rPr>
              <w:t>, Глава поселения</w:t>
            </w:r>
          </w:p>
        </w:tc>
        <w:tc>
          <w:tcPr>
            <w:tcW w:w="1559" w:type="dxa"/>
            <w:vMerge w:val="restart"/>
            <w:tcBorders>
              <w:top w:val="single" w:sz="4" w:space="0" w:color="auto"/>
              <w:left w:val="single" w:sz="4" w:space="0" w:color="auto"/>
              <w:right w:val="single" w:sz="4" w:space="0" w:color="auto"/>
            </w:tcBorders>
            <w:shd w:val="clear" w:color="auto" w:fill="FFFFFF"/>
            <w:vAlign w:val="center"/>
          </w:tcPr>
          <w:p w:rsidR="00B24F0D" w:rsidRPr="00E063FD" w:rsidRDefault="00B24F0D" w:rsidP="006844DC">
            <w:pPr>
              <w:spacing w:line="259" w:lineRule="exact"/>
              <w:ind w:left="180"/>
              <w:rPr>
                <w:color w:val="000000"/>
                <w:shd w:val="clear" w:color="auto" w:fill="FFFFFF"/>
                <w:lang w:bidi="ru-RU"/>
              </w:rPr>
            </w:pPr>
            <w:r w:rsidRPr="00E063FD">
              <w:rPr>
                <w:color w:val="000000"/>
                <w:shd w:val="clear" w:color="auto" w:fill="FFFFFF"/>
                <w:lang w:bidi="ru-RU"/>
              </w:rPr>
              <w:t xml:space="preserve">В течение года (при наличии оснований) </w:t>
            </w:r>
          </w:p>
        </w:tc>
      </w:tr>
      <w:tr w:rsidR="00B24F0D" w:rsidRPr="00E063FD" w:rsidTr="006844DC">
        <w:trPr>
          <w:trHeight w:hRule="exact" w:val="3110"/>
        </w:trPr>
        <w:tc>
          <w:tcPr>
            <w:tcW w:w="475" w:type="dxa"/>
            <w:tcBorders>
              <w:top w:val="single" w:sz="4" w:space="0" w:color="auto"/>
              <w:left w:val="single" w:sz="4" w:space="0" w:color="auto"/>
              <w:bottom w:val="single" w:sz="4" w:space="0" w:color="auto"/>
            </w:tcBorders>
            <w:shd w:val="clear" w:color="auto" w:fill="FFFFFF"/>
          </w:tcPr>
          <w:p w:rsidR="00B24F0D" w:rsidRPr="00E063FD" w:rsidRDefault="00B24F0D" w:rsidP="006844DC">
            <w:pPr>
              <w:rPr>
                <w:rFonts w:ascii="Courier New" w:eastAsia="Courier New" w:hAnsi="Courier New" w:cs="Courier New"/>
                <w:color w:val="000000"/>
                <w:sz w:val="10"/>
                <w:szCs w:val="10"/>
                <w:lang w:bidi="ru-RU"/>
              </w:rPr>
            </w:pPr>
          </w:p>
        </w:tc>
        <w:tc>
          <w:tcPr>
            <w:tcW w:w="1803" w:type="dxa"/>
            <w:tcBorders>
              <w:top w:val="single" w:sz="4" w:space="0" w:color="auto"/>
              <w:left w:val="single" w:sz="4" w:space="0" w:color="auto"/>
              <w:bottom w:val="single" w:sz="4" w:space="0" w:color="auto"/>
            </w:tcBorders>
            <w:shd w:val="clear" w:color="auto" w:fill="FFFFFF"/>
          </w:tcPr>
          <w:p w:rsidR="00B24F0D" w:rsidRPr="00E063FD" w:rsidRDefault="00B24F0D" w:rsidP="006844DC">
            <w:pPr>
              <w:rPr>
                <w:rFonts w:ascii="Courier New" w:eastAsia="Courier New" w:hAnsi="Courier New" w:cs="Courier New"/>
                <w:color w:val="000000"/>
                <w:sz w:val="10"/>
                <w:szCs w:val="10"/>
                <w:lang w:bidi="ru-RU"/>
              </w:rPr>
            </w:pPr>
          </w:p>
        </w:tc>
        <w:tc>
          <w:tcPr>
            <w:tcW w:w="3261" w:type="dxa"/>
            <w:tcBorders>
              <w:top w:val="single" w:sz="4" w:space="0" w:color="auto"/>
              <w:left w:val="single" w:sz="4" w:space="0" w:color="auto"/>
              <w:bottom w:val="single" w:sz="4" w:space="0" w:color="auto"/>
            </w:tcBorders>
            <w:shd w:val="clear" w:color="auto" w:fill="FFFFFF"/>
          </w:tcPr>
          <w:p w:rsidR="00B24F0D" w:rsidRPr="00E063FD" w:rsidRDefault="00B24F0D" w:rsidP="006844DC">
            <w:pPr>
              <w:spacing w:line="259" w:lineRule="exact"/>
              <w:rPr>
                <w:color w:val="000000"/>
                <w:shd w:val="clear" w:color="auto" w:fill="FFFFFF"/>
                <w:lang w:bidi="ru-RU"/>
              </w:rPr>
            </w:pPr>
            <w:r w:rsidRPr="00E063FD">
              <w:rPr>
                <w:color w:val="000000"/>
                <w:shd w:val="clear" w:color="auto" w:fill="FFFFFF"/>
                <w:lang w:bidi="ru-RU"/>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w:t>
            </w:r>
            <w:r w:rsidRPr="00ED674E">
              <w:rPr>
                <w:color w:val="000000"/>
                <w:shd w:val="clear" w:color="auto" w:fill="FFFFFF"/>
                <w:lang w:bidi="ru-RU"/>
              </w:rPr>
              <w:t>от 2 мая 2006 года № 59-ФЗ «О порядке рассмотрения обращений граждан Российской Федерации»</w:t>
            </w:r>
            <w:r w:rsidRPr="00E063FD">
              <w:rPr>
                <w:color w:val="000000"/>
                <w:shd w:val="clear" w:color="auto" w:fill="FFFFFF"/>
                <w:lang w:bidi="ru-RU"/>
              </w:rPr>
              <w:t>, а также в ходе проведения профилактического мероприятия.</w:t>
            </w:r>
          </w:p>
        </w:tc>
        <w:tc>
          <w:tcPr>
            <w:tcW w:w="2551" w:type="dxa"/>
            <w:vMerge/>
            <w:tcBorders>
              <w:left w:val="single" w:sz="4" w:space="0" w:color="auto"/>
              <w:bottom w:val="single" w:sz="4" w:space="0" w:color="auto"/>
            </w:tcBorders>
            <w:shd w:val="clear" w:color="auto" w:fill="FFFFFF"/>
          </w:tcPr>
          <w:p w:rsidR="00B24F0D" w:rsidRPr="00E063FD" w:rsidRDefault="00B24F0D" w:rsidP="006844DC">
            <w:pPr>
              <w:spacing w:line="264" w:lineRule="exact"/>
              <w:jc w:val="both"/>
              <w:rPr>
                <w:color w:val="000000"/>
                <w:shd w:val="clear" w:color="auto" w:fill="FFFFFF"/>
                <w:lang w:bidi="ru-RU"/>
              </w:rPr>
            </w:pPr>
          </w:p>
        </w:tc>
        <w:tc>
          <w:tcPr>
            <w:tcW w:w="1559" w:type="dxa"/>
            <w:vMerge/>
            <w:tcBorders>
              <w:left w:val="single" w:sz="4" w:space="0" w:color="auto"/>
              <w:bottom w:val="single" w:sz="4" w:space="0" w:color="auto"/>
              <w:right w:val="single" w:sz="4" w:space="0" w:color="auto"/>
            </w:tcBorders>
            <w:shd w:val="clear" w:color="auto" w:fill="FFFFFF"/>
            <w:vAlign w:val="center"/>
          </w:tcPr>
          <w:p w:rsidR="00B24F0D" w:rsidRPr="00E063FD" w:rsidRDefault="00B24F0D" w:rsidP="006844DC">
            <w:pPr>
              <w:spacing w:line="259" w:lineRule="exact"/>
              <w:ind w:left="180"/>
              <w:rPr>
                <w:color w:val="000000"/>
                <w:shd w:val="clear" w:color="auto" w:fill="FFFFFF"/>
                <w:lang w:bidi="ru-RU"/>
              </w:rPr>
            </w:pPr>
          </w:p>
        </w:tc>
      </w:tr>
    </w:tbl>
    <w:p w:rsidR="00B24F0D" w:rsidRDefault="00B24F0D" w:rsidP="00B24F0D">
      <w:pPr>
        <w:pStyle w:val="ConsPlusTitle"/>
        <w:jc w:val="center"/>
        <w:outlineLvl w:val="1"/>
        <w:rPr>
          <w:rFonts w:ascii="Times New Roman" w:hAnsi="Times New Roman" w:cs="Times New Roman"/>
          <w:sz w:val="24"/>
          <w:szCs w:val="24"/>
        </w:rPr>
      </w:pPr>
    </w:p>
    <w:p w:rsidR="00B24F0D" w:rsidRDefault="00B24F0D" w:rsidP="00B24F0D">
      <w:pPr>
        <w:pStyle w:val="ConsPlusTitle"/>
        <w:jc w:val="center"/>
        <w:outlineLvl w:val="1"/>
        <w:rPr>
          <w:rFonts w:ascii="Times New Roman" w:hAnsi="Times New Roman" w:cs="Times New Roman"/>
          <w:sz w:val="24"/>
          <w:szCs w:val="24"/>
        </w:rPr>
      </w:pPr>
    </w:p>
    <w:bookmarkEnd w:id="6"/>
    <w:p w:rsidR="00B24F0D" w:rsidRPr="00E063FD" w:rsidRDefault="00B24F0D" w:rsidP="00B24F0D">
      <w:pPr>
        <w:rPr>
          <w:rFonts w:ascii="Courier New" w:eastAsia="Courier New" w:hAnsi="Courier New" w:cs="Courier New"/>
          <w:color w:val="000000"/>
          <w:sz w:val="2"/>
          <w:szCs w:val="2"/>
          <w:lang w:bidi="ru-RU"/>
        </w:rPr>
      </w:pPr>
    </w:p>
    <w:p w:rsidR="003E733E" w:rsidRPr="007E4012" w:rsidRDefault="003E733E" w:rsidP="003E733E">
      <w:pPr>
        <w:pStyle w:val="a4"/>
        <w:tabs>
          <w:tab w:val="left" w:pos="0"/>
        </w:tabs>
        <w:spacing w:before="0"/>
        <w:jc w:val="right"/>
        <w:rPr>
          <w:bCs/>
          <w:szCs w:val="24"/>
        </w:rPr>
      </w:pPr>
    </w:p>
    <w:sectPr w:rsidR="003E733E" w:rsidRPr="007E4012" w:rsidSect="00350463">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8E9" w:rsidRDefault="005A78E9" w:rsidP="004B3CC3">
      <w:r>
        <w:separator/>
      </w:r>
    </w:p>
  </w:endnote>
  <w:endnote w:type="continuationSeparator" w:id="1">
    <w:p w:rsidR="005A78E9" w:rsidRDefault="005A78E9" w:rsidP="004B3C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8E9" w:rsidRDefault="005A78E9" w:rsidP="004B3CC3">
      <w:r>
        <w:separator/>
      </w:r>
    </w:p>
  </w:footnote>
  <w:footnote w:type="continuationSeparator" w:id="1">
    <w:p w:rsidR="005A78E9" w:rsidRDefault="005A78E9" w:rsidP="004B3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758250"/>
      <w:docPartObj>
        <w:docPartGallery w:val="Page Numbers (Top of Page)"/>
        <w:docPartUnique/>
      </w:docPartObj>
    </w:sdtPr>
    <w:sdtContent>
      <w:p w:rsidR="009626F7" w:rsidRDefault="00D179F4">
        <w:pPr>
          <w:pStyle w:val="aa"/>
          <w:jc w:val="center"/>
        </w:pPr>
        <w:r>
          <w:fldChar w:fldCharType="begin"/>
        </w:r>
        <w:r w:rsidR="0036251B">
          <w:instrText>PAGE   \* MERGEFORMAT</w:instrText>
        </w:r>
        <w:r>
          <w:fldChar w:fldCharType="separate"/>
        </w:r>
        <w:r w:rsidR="00371758">
          <w:rPr>
            <w:noProof/>
          </w:rPr>
          <w:t>4</w:t>
        </w:r>
        <w:r>
          <w:fldChar w:fldCharType="end"/>
        </w:r>
      </w:p>
    </w:sdtContent>
  </w:sdt>
  <w:p w:rsidR="009626F7" w:rsidRDefault="005A78E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29B"/>
    <w:multiLevelType w:val="hybridMultilevel"/>
    <w:tmpl w:val="B6903628"/>
    <w:lvl w:ilvl="0" w:tplc="596AA44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067FF4"/>
    <w:multiLevelType w:val="hybridMultilevel"/>
    <w:tmpl w:val="D01E97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EA3845"/>
    <w:multiLevelType w:val="hybridMultilevel"/>
    <w:tmpl w:val="7402ED0C"/>
    <w:lvl w:ilvl="0" w:tplc="FAC03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5E0839"/>
    <w:multiLevelType w:val="hybridMultilevel"/>
    <w:tmpl w:val="D4684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374D0"/>
    <w:multiLevelType w:val="hybridMultilevel"/>
    <w:tmpl w:val="703AD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2750B"/>
    <w:multiLevelType w:val="hybridMultilevel"/>
    <w:tmpl w:val="CA1889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414D9D"/>
    <w:multiLevelType w:val="hybridMultilevel"/>
    <w:tmpl w:val="FE583D5A"/>
    <w:lvl w:ilvl="0" w:tplc="001816C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ADB24E1"/>
    <w:multiLevelType w:val="hybridMultilevel"/>
    <w:tmpl w:val="88FCC3E6"/>
    <w:lvl w:ilvl="0" w:tplc="151AE08A">
      <w:start w:val="1"/>
      <w:numFmt w:val="decimal"/>
      <w:suff w:val="space"/>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8">
    <w:nsid w:val="485E05DD"/>
    <w:multiLevelType w:val="hybridMultilevel"/>
    <w:tmpl w:val="C1266F34"/>
    <w:lvl w:ilvl="0" w:tplc="591873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2677F41"/>
    <w:multiLevelType w:val="hybridMultilevel"/>
    <w:tmpl w:val="4094CFB6"/>
    <w:lvl w:ilvl="0" w:tplc="05E81840">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C51BD8"/>
    <w:multiLevelType w:val="hybridMultilevel"/>
    <w:tmpl w:val="511632C8"/>
    <w:lvl w:ilvl="0" w:tplc="EC02A8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3AD5751"/>
    <w:multiLevelType w:val="hybridMultilevel"/>
    <w:tmpl w:val="57CC9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566F6A"/>
    <w:multiLevelType w:val="multilevel"/>
    <w:tmpl w:val="338A882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EC90DFE"/>
    <w:multiLevelType w:val="hybridMultilevel"/>
    <w:tmpl w:val="F63AC198"/>
    <w:lvl w:ilvl="0" w:tplc="9C7CCC36">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25F1807"/>
    <w:multiLevelType w:val="hybridMultilevel"/>
    <w:tmpl w:val="425AC17C"/>
    <w:lvl w:ilvl="0" w:tplc="6A7A698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A70C7C"/>
    <w:multiLevelType w:val="hybridMultilevel"/>
    <w:tmpl w:val="8C44B6C2"/>
    <w:lvl w:ilvl="0" w:tplc="2A8CB5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1"/>
  </w:num>
  <w:num w:numId="8">
    <w:abstractNumId w:val="15"/>
  </w:num>
  <w:num w:numId="9">
    <w:abstractNumId w:val="9"/>
  </w:num>
  <w:num w:numId="10">
    <w:abstractNumId w:val="14"/>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76C1"/>
    <w:rsid w:val="00000A38"/>
    <w:rsid w:val="000200A4"/>
    <w:rsid w:val="00025537"/>
    <w:rsid w:val="000321A0"/>
    <w:rsid w:val="00044547"/>
    <w:rsid w:val="0004458F"/>
    <w:rsid w:val="00051D5B"/>
    <w:rsid w:val="000605F6"/>
    <w:rsid w:val="0006177E"/>
    <w:rsid w:val="00067653"/>
    <w:rsid w:val="00072B48"/>
    <w:rsid w:val="000835ED"/>
    <w:rsid w:val="000865F5"/>
    <w:rsid w:val="000902EA"/>
    <w:rsid w:val="00093788"/>
    <w:rsid w:val="000A05BE"/>
    <w:rsid w:val="000C20FF"/>
    <w:rsid w:val="000C6780"/>
    <w:rsid w:val="000D0508"/>
    <w:rsid w:val="000D66C8"/>
    <w:rsid w:val="000E6D7B"/>
    <w:rsid w:val="000F3F47"/>
    <w:rsid w:val="000F5FA8"/>
    <w:rsid w:val="0011163E"/>
    <w:rsid w:val="00114FC1"/>
    <w:rsid w:val="00121FF5"/>
    <w:rsid w:val="0012312E"/>
    <w:rsid w:val="0013423E"/>
    <w:rsid w:val="001437CD"/>
    <w:rsid w:val="00156AF8"/>
    <w:rsid w:val="00166676"/>
    <w:rsid w:val="001714CA"/>
    <w:rsid w:val="00172D9A"/>
    <w:rsid w:val="00187F96"/>
    <w:rsid w:val="00191577"/>
    <w:rsid w:val="00194DFD"/>
    <w:rsid w:val="001A30C1"/>
    <w:rsid w:val="001B1377"/>
    <w:rsid w:val="001E2CB5"/>
    <w:rsid w:val="001E447E"/>
    <w:rsid w:val="001E6736"/>
    <w:rsid w:val="00200A15"/>
    <w:rsid w:val="00200A93"/>
    <w:rsid w:val="00207FD2"/>
    <w:rsid w:val="00210870"/>
    <w:rsid w:val="00215E6F"/>
    <w:rsid w:val="00255145"/>
    <w:rsid w:val="00264C9A"/>
    <w:rsid w:val="00271FD6"/>
    <w:rsid w:val="0028394B"/>
    <w:rsid w:val="00283BA3"/>
    <w:rsid w:val="002876A8"/>
    <w:rsid w:val="002A4996"/>
    <w:rsid w:val="002D0529"/>
    <w:rsid w:val="002E79FC"/>
    <w:rsid w:val="002F06C7"/>
    <w:rsid w:val="00322B54"/>
    <w:rsid w:val="003243CC"/>
    <w:rsid w:val="00326EAC"/>
    <w:rsid w:val="0033509D"/>
    <w:rsid w:val="003415FD"/>
    <w:rsid w:val="00350B5F"/>
    <w:rsid w:val="0036251B"/>
    <w:rsid w:val="003646BC"/>
    <w:rsid w:val="00371758"/>
    <w:rsid w:val="00374E1B"/>
    <w:rsid w:val="00375438"/>
    <w:rsid w:val="00376F03"/>
    <w:rsid w:val="003770DE"/>
    <w:rsid w:val="00387827"/>
    <w:rsid w:val="003878A5"/>
    <w:rsid w:val="003908BD"/>
    <w:rsid w:val="003A562A"/>
    <w:rsid w:val="003A633D"/>
    <w:rsid w:val="003A7150"/>
    <w:rsid w:val="003B3AAC"/>
    <w:rsid w:val="003C4D79"/>
    <w:rsid w:val="003D2967"/>
    <w:rsid w:val="003E3384"/>
    <w:rsid w:val="003E44C0"/>
    <w:rsid w:val="003E4A82"/>
    <w:rsid w:val="003E733E"/>
    <w:rsid w:val="003F1879"/>
    <w:rsid w:val="003F4294"/>
    <w:rsid w:val="003F6A45"/>
    <w:rsid w:val="00410754"/>
    <w:rsid w:val="00416E50"/>
    <w:rsid w:val="00423555"/>
    <w:rsid w:val="0043429E"/>
    <w:rsid w:val="00454EC6"/>
    <w:rsid w:val="00455CF2"/>
    <w:rsid w:val="0046562F"/>
    <w:rsid w:val="00473323"/>
    <w:rsid w:val="0048232F"/>
    <w:rsid w:val="00482F76"/>
    <w:rsid w:val="004B3CC3"/>
    <w:rsid w:val="004C4825"/>
    <w:rsid w:val="004D1000"/>
    <w:rsid w:val="004D1463"/>
    <w:rsid w:val="004D1571"/>
    <w:rsid w:val="004D41D7"/>
    <w:rsid w:val="004F6B4E"/>
    <w:rsid w:val="0052301F"/>
    <w:rsid w:val="00523E19"/>
    <w:rsid w:val="00540C97"/>
    <w:rsid w:val="00551041"/>
    <w:rsid w:val="00577B8F"/>
    <w:rsid w:val="0058098C"/>
    <w:rsid w:val="00582CC1"/>
    <w:rsid w:val="005901B1"/>
    <w:rsid w:val="0059134C"/>
    <w:rsid w:val="005A78E9"/>
    <w:rsid w:val="005B1D5A"/>
    <w:rsid w:val="005B52FB"/>
    <w:rsid w:val="005B76C1"/>
    <w:rsid w:val="005B7768"/>
    <w:rsid w:val="005C32AE"/>
    <w:rsid w:val="005E176A"/>
    <w:rsid w:val="005E766F"/>
    <w:rsid w:val="005F1369"/>
    <w:rsid w:val="005F2BCD"/>
    <w:rsid w:val="006047D2"/>
    <w:rsid w:val="00607AFF"/>
    <w:rsid w:val="006200EA"/>
    <w:rsid w:val="00620D3B"/>
    <w:rsid w:val="00632550"/>
    <w:rsid w:val="00636B4F"/>
    <w:rsid w:val="00641727"/>
    <w:rsid w:val="00642A1D"/>
    <w:rsid w:val="0064427B"/>
    <w:rsid w:val="00652EA6"/>
    <w:rsid w:val="0065759B"/>
    <w:rsid w:val="006614A2"/>
    <w:rsid w:val="006711C2"/>
    <w:rsid w:val="00682762"/>
    <w:rsid w:val="00683152"/>
    <w:rsid w:val="006900AD"/>
    <w:rsid w:val="00690528"/>
    <w:rsid w:val="00694F57"/>
    <w:rsid w:val="0069781D"/>
    <w:rsid w:val="00697BB8"/>
    <w:rsid w:val="006A0F86"/>
    <w:rsid w:val="006A1BCA"/>
    <w:rsid w:val="006A7D13"/>
    <w:rsid w:val="006B46F8"/>
    <w:rsid w:val="006B5CCA"/>
    <w:rsid w:val="006B75F3"/>
    <w:rsid w:val="006C05AF"/>
    <w:rsid w:val="006C1766"/>
    <w:rsid w:val="006D3AE1"/>
    <w:rsid w:val="006D471C"/>
    <w:rsid w:val="006D708A"/>
    <w:rsid w:val="006E07D6"/>
    <w:rsid w:val="006E323C"/>
    <w:rsid w:val="006F36C6"/>
    <w:rsid w:val="007018C8"/>
    <w:rsid w:val="00702F45"/>
    <w:rsid w:val="007037DC"/>
    <w:rsid w:val="0071426A"/>
    <w:rsid w:val="0073101A"/>
    <w:rsid w:val="00736271"/>
    <w:rsid w:val="007428C6"/>
    <w:rsid w:val="00743B8E"/>
    <w:rsid w:val="00746E7E"/>
    <w:rsid w:val="00756370"/>
    <w:rsid w:val="007602B1"/>
    <w:rsid w:val="00766457"/>
    <w:rsid w:val="0077416D"/>
    <w:rsid w:val="007749E1"/>
    <w:rsid w:val="00774C2F"/>
    <w:rsid w:val="00776D44"/>
    <w:rsid w:val="00777808"/>
    <w:rsid w:val="00792600"/>
    <w:rsid w:val="007961D7"/>
    <w:rsid w:val="00796F00"/>
    <w:rsid w:val="007B2C76"/>
    <w:rsid w:val="007C2B4F"/>
    <w:rsid w:val="007C3EF1"/>
    <w:rsid w:val="007D4C69"/>
    <w:rsid w:val="007E4012"/>
    <w:rsid w:val="007F3024"/>
    <w:rsid w:val="007F3FF7"/>
    <w:rsid w:val="007F56B5"/>
    <w:rsid w:val="008075F7"/>
    <w:rsid w:val="00836688"/>
    <w:rsid w:val="00837412"/>
    <w:rsid w:val="00837955"/>
    <w:rsid w:val="00846F37"/>
    <w:rsid w:val="00847905"/>
    <w:rsid w:val="00861864"/>
    <w:rsid w:val="00872C2D"/>
    <w:rsid w:val="00883096"/>
    <w:rsid w:val="00891A3F"/>
    <w:rsid w:val="008937EE"/>
    <w:rsid w:val="008A7E00"/>
    <w:rsid w:val="008B711F"/>
    <w:rsid w:val="008C1BD1"/>
    <w:rsid w:val="008D0C9B"/>
    <w:rsid w:val="008D43B8"/>
    <w:rsid w:val="008F0D94"/>
    <w:rsid w:val="00913AF1"/>
    <w:rsid w:val="00917AEB"/>
    <w:rsid w:val="00926D3D"/>
    <w:rsid w:val="009270E9"/>
    <w:rsid w:val="00932475"/>
    <w:rsid w:val="00944E58"/>
    <w:rsid w:val="00976B0F"/>
    <w:rsid w:val="00976C05"/>
    <w:rsid w:val="00990FD4"/>
    <w:rsid w:val="009A31FC"/>
    <w:rsid w:val="009C6BF8"/>
    <w:rsid w:val="009C7AC6"/>
    <w:rsid w:val="009D1338"/>
    <w:rsid w:val="009D39AC"/>
    <w:rsid w:val="009E2C35"/>
    <w:rsid w:val="009E3C00"/>
    <w:rsid w:val="009F4C40"/>
    <w:rsid w:val="00A01141"/>
    <w:rsid w:val="00A30A90"/>
    <w:rsid w:val="00A3407B"/>
    <w:rsid w:val="00A45BE7"/>
    <w:rsid w:val="00A462B7"/>
    <w:rsid w:val="00A50E46"/>
    <w:rsid w:val="00A5354C"/>
    <w:rsid w:val="00A60777"/>
    <w:rsid w:val="00A64486"/>
    <w:rsid w:val="00A706CA"/>
    <w:rsid w:val="00A74AD5"/>
    <w:rsid w:val="00A76B6E"/>
    <w:rsid w:val="00A76B74"/>
    <w:rsid w:val="00A771BC"/>
    <w:rsid w:val="00A8499B"/>
    <w:rsid w:val="00AA22FF"/>
    <w:rsid w:val="00AA57F2"/>
    <w:rsid w:val="00AB3762"/>
    <w:rsid w:val="00AC0E18"/>
    <w:rsid w:val="00AD175B"/>
    <w:rsid w:val="00AE2E54"/>
    <w:rsid w:val="00AE31CA"/>
    <w:rsid w:val="00B01A2A"/>
    <w:rsid w:val="00B031A5"/>
    <w:rsid w:val="00B04B22"/>
    <w:rsid w:val="00B14B97"/>
    <w:rsid w:val="00B215FB"/>
    <w:rsid w:val="00B216CB"/>
    <w:rsid w:val="00B24F0D"/>
    <w:rsid w:val="00B304BB"/>
    <w:rsid w:val="00B313A9"/>
    <w:rsid w:val="00B67934"/>
    <w:rsid w:val="00B75A9B"/>
    <w:rsid w:val="00B813C0"/>
    <w:rsid w:val="00B81C85"/>
    <w:rsid w:val="00B84EAA"/>
    <w:rsid w:val="00BA3CD2"/>
    <w:rsid w:val="00BA4F66"/>
    <w:rsid w:val="00BB3354"/>
    <w:rsid w:val="00BC569B"/>
    <w:rsid w:val="00BC6915"/>
    <w:rsid w:val="00BD3AC9"/>
    <w:rsid w:val="00BF56FC"/>
    <w:rsid w:val="00C02A9C"/>
    <w:rsid w:val="00C10844"/>
    <w:rsid w:val="00C12243"/>
    <w:rsid w:val="00C1352C"/>
    <w:rsid w:val="00C149C2"/>
    <w:rsid w:val="00C160AE"/>
    <w:rsid w:val="00C24961"/>
    <w:rsid w:val="00C30209"/>
    <w:rsid w:val="00C3050D"/>
    <w:rsid w:val="00C34710"/>
    <w:rsid w:val="00C348C7"/>
    <w:rsid w:val="00C3521E"/>
    <w:rsid w:val="00C44143"/>
    <w:rsid w:val="00C4707E"/>
    <w:rsid w:val="00C53609"/>
    <w:rsid w:val="00C66CD8"/>
    <w:rsid w:val="00C761B6"/>
    <w:rsid w:val="00C81DF9"/>
    <w:rsid w:val="00CA2090"/>
    <w:rsid w:val="00CA49F4"/>
    <w:rsid w:val="00CB412B"/>
    <w:rsid w:val="00CB443A"/>
    <w:rsid w:val="00CC59D7"/>
    <w:rsid w:val="00CD4E6C"/>
    <w:rsid w:val="00CE29D3"/>
    <w:rsid w:val="00CE4DE3"/>
    <w:rsid w:val="00D01D36"/>
    <w:rsid w:val="00D10E29"/>
    <w:rsid w:val="00D1160E"/>
    <w:rsid w:val="00D179F4"/>
    <w:rsid w:val="00D26371"/>
    <w:rsid w:val="00D330AF"/>
    <w:rsid w:val="00D37374"/>
    <w:rsid w:val="00D55C47"/>
    <w:rsid w:val="00D61427"/>
    <w:rsid w:val="00D73385"/>
    <w:rsid w:val="00D80431"/>
    <w:rsid w:val="00D8798A"/>
    <w:rsid w:val="00DB004B"/>
    <w:rsid w:val="00DD3E11"/>
    <w:rsid w:val="00DD67EE"/>
    <w:rsid w:val="00DE202E"/>
    <w:rsid w:val="00DF3E98"/>
    <w:rsid w:val="00E01B21"/>
    <w:rsid w:val="00E168AD"/>
    <w:rsid w:val="00E208DB"/>
    <w:rsid w:val="00E23CFB"/>
    <w:rsid w:val="00E27539"/>
    <w:rsid w:val="00E66F8D"/>
    <w:rsid w:val="00E72809"/>
    <w:rsid w:val="00E73280"/>
    <w:rsid w:val="00E76A6C"/>
    <w:rsid w:val="00E86980"/>
    <w:rsid w:val="00E90A76"/>
    <w:rsid w:val="00E95401"/>
    <w:rsid w:val="00EA7881"/>
    <w:rsid w:val="00EC1252"/>
    <w:rsid w:val="00EE2467"/>
    <w:rsid w:val="00EF2423"/>
    <w:rsid w:val="00F071B5"/>
    <w:rsid w:val="00F20F3E"/>
    <w:rsid w:val="00F52878"/>
    <w:rsid w:val="00F53DAE"/>
    <w:rsid w:val="00F84A1F"/>
    <w:rsid w:val="00F90657"/>
    <w:rsid w:val="00FA58DF"/>
    <w:rsid w:val="00FB22AE"/>
    <w:rsid w:val="00FB4DDF"/>
    <w:rsid w:val="00FB6D82"/>
    <w:rsid w:val="00FC234C"/>
    <w:rsid w:val="00FC5429"/>
    <w:rsid w:val="00FD1A9C"/>
    <w:rsid w:val="00FD6125"/>
    <w:rsid w:val="00FE52EA"/>
    <w:rsid w:val="00FF1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C1"/>
    <w:pPr>
      <w:widowControl w:val="0"/>
      <w:autoSpaceDE w:val="0"/>
      <w:autoSpaceDN w:val="0"/>
      <w:adjustRightInd w:val="0"/>
    </w:pPr>
  </w:style>
  <w:style w:type="paragraph" w:styleId="1">
    <w:name w:val="heading 1"/>
    <w:basedOn w:val="a"/>
    <w:next w:val="a"/>
    <w:link w:val="10"/>
    <w:qFormat/>
    <w:rsid w:val="00B24F0D"/>
    <w:pPr>
      <w:keepNext/>
      <w:widowControl/>
      <w:autoSpaceDE/>
      <w:autoSpaceDN/>
      <w:adjustRightInd/>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B76C1"/>
    <w:pPr>
      <w:widowControl/>
      <w:autoSpaceDE/>
      <w:autoSpaceDN/>
      <w:adjustRightInd/>
      <w:jc w:val="center"/>
    </w:pPr>
    <w:rPr>
      <w:b/>
      <w:sz w:val="28"/>
    </w:rPr>
  </w:style>
  <w:style w:type="paragraph" w:customStyle="1" w:styleId="a4">
    <w:name w:val="реквизитПодпись"/>
    <w:basedOn w:val="a"/>
    <w:rsid w:val="005B76C1"/>
    <w:pPr>
      <w:widowControl/>
      <w:tabs>
        <w:tab w:val="left" w:pos="6804"/>
      </w:tabs>
      <w:autoSpaceDE/>
      <w:autoSpaceDN/>
      <w:adjustRightInd/>
      <w:spacing w:before="360"/>
    </w:pPr>
    <w:rPr>
      <w:sz w:val="24"/>
    </w:rPr>
  </w:style>
  <w:style w:type="paragraph" w:customStyle="1" w:styleId="a5">
    <w:name w:val="Знак"/>
    <w:basedOn w:val="a"/>
    <w:rsid w:val="00E23CFB"/>
    <w:pPr>
      <w:widowControl/>
      <w:autoSpaceDE/>
      <w:autoSpaceDN/>
      <w:adjustRightInd/>
    </w:pPr>
    <w:rPr>
      <w:rFonts w:ascii="Verdana" w:hAnsi="Verdana" w:cs="Verdana"/>
      <w:lang w:val="en-US" w:eastAsia="en-US"/>
    </w:rPr>
  </w:style>
  <w:style w:type="paragraph" w:customStyle="1" w:styleId="ConsPlusTitle">
    <w:name w:val="ConsPlusTitle"/>
    <w:uiPriority w:val="99"/>
    <w:rsid w:val="000F5FA8"/>
    <w:pPr>
      <w:autoSpaceDE w:val="0"/>
      <w:autoSpaceDN w:val="0"/>
      <w:adjustRightInd w:val="0"/>
    </w:pPr>
    <w:rPr>
      <w:rFonts w:ascii="Arial" w:eastAsia="Calibri" w:hAnsi="Arial" w:cs="Arial"/>
      <w:b/>
      <w:bCs/>
      <w:lang w:eastAsia="en-US"/>
    </w:rPr>
  </w:style>
  <w:style w:type="paragraph" w:customStyle="1" w:styleId="ConsPlusNormal">
    <w:name w:val="ConsPlusNormal"/>
    <w:link w:val="ConsPlusNormal0"/>
    <w:uiPriority w:val="99"/>
    <w:qFormat/>
    <w:rsid w:val="00114FC1"/>
    <w:pPr>
      <w:widowControl w:val="0"/>
      <w:autoSpaceDE w:val="0"/>
      <w:autoSpaceDN w:val="0"/>
      <w:adjustRightInd w:val="0"/>
    </w:pPr>
    <w:rPr>
      <w:rFonts w:ascii="Arial" w:hAnsi="Arial" w:cs="Arial"/>
    </w:rPr>
  </w:style>
  <w:style w:type="table" w:styleId="a6">
    <w:name w:val="Table Grid"/>
    <w:basedOn w:val="a1"/>
    <w:uiPriority w:val="59"/>
    <w:unhideWhenUsed/>
    <w:rsid w:val="006B75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6B75F3"/>
    <w:pPr>
      <w:widowControl/>
      <w:autoSpaceDE/>
      <w:autoSpaceDN/>
      <w:adjustRightInd/>
      <w:spacing w:before="100" w:beforeAutospacing="1" w:after="100" w:afterAutospacing="1"/>
    </w:pPr>
    <w:rPr>
      <w:sz w:val="24"/>
      <w:szCs w:val="24"/>
    </w:rPr>
  </w:style>
  <w:style w:type="character" w:styleId="a8">
    <w:name w:val="Strong"/>
    <w:basedOn w:val="a0"/>
    <w:uiPriority w:val="22"/>
    <w:qFormat/>
    <w:rsid w:val="00375438"/>
    <w:rPr>
      <w:b/>
      <w:bCs/>
    </w:rPr>
  </w:style>
  <w:style w:type="paragraph" w:styleId="a9">
    <w:name w:val="List Paragraph"/>
    <w:basedOn w:val="a"/>
    <w:uiPriority w:val="34"/>
    <w:qFormat/>
    <w:rsid w:val="0028394B"/>
    <w:pPr>
      <w:autoSpaceDE/>
      <w:autoSpaceDN/>
      <w:adjustRightInd/>
      <w:ind w:left="720"/>
      <w:contextualSpacing/>
    </w:pPr>
    <w:rPr>
      <w:rFonts w:ascii="Microsoft Sans Serif" w:eastAsia="Microsoft Sans Serif" w:hAnsi="Microsoft Sans Serif" w:cs="Microsoft Sans Serif"/>
      <w:color w:val="000000"/>
      <w:sz w:val="24"/>
      <w:szCs w:val="24"/>
      <w:lang w:bidi="ru-RU"/>
    </w:rPr>
  </w:style>
  <w:style w:type="character" w:customStyle="1" w:styleId="10">
    <w:name w:val="Заголовок 1 Знак"/>
    <w:basedOn w:val="a0"/>
    <w:link w:val="1"/>
    <w:rsid w:val="00B24F0D"/>
    <w:rPr>
      <w:sz w:val="28"/>
    </w:rPr>
  </w:style>
  <w:style w:type="paragraph" w:styleId="aa">
    <w:name w:val="header"/>
    <w:basedOn w:val="a"/>
    <w:link w:val="ab"/>
    <w:uiPriority w:val="99"/>
    <w:unhideWhenUsed/>
    <w:rsid w:val="00B24F0D"/>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B24F0D"/>
    <w:rPr>
      <w:rFonts w:asciiTheme="minorHAnsi" w:eastAsiaTheme="minorHAnsi" w:hAnsiTheme="minorHAnsi" w:cstheme="minorBidi"/>
      <w:sz w:val="22"/>
      <w:szCs w:val="22"/>
      <w:lang w:eastAsia="en-US"/>
    </w:rPr>
  </w:style>
  <w:style w:type="character" w:customStyle="1" w:styleId="ConsPlusNormal0">
    <w:name w:val="ConsPlusNormal Знак"/>
    <w:basedOn w:val="a0"/>
    <w:link w:val="ConsPlusNormal"/>
    <w:uiPriority w:val="99"/>
    <w:locked/>
    <w:rsid w:val="0077416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32084149">
      <w:bodyDiv w:val="1"/>
      <w:marLeft w:val="0"/>
      <w:marRight w:val="0"/>
      <w:marTop w:val="0"/>
      <w:marBottom w:val="0"/>
      <w:divBdr>
        <w:top w:val="none" w:sz="0" w:space="0" w:color="auto"/>
        <w:left w:val="none" w:sz="0" w:space="0" w:color="auto"/>
        <w:bottom w:val="none" w:sz="0" w:space="0" w:color="auto"/>
        <w:right w:val="none" w:sz="0" w:space="0" w:color="auto"/>
      </w:divBdr>
    </w:div>
    <w:div w:id="493768047">
      <w:bodyDiv w:val="1"/>
      <w:marLeft w:val="0"/>
      <w:marRight w:val="0"/>
      <w:marTop w:val="0"/>
      <w:marBottom w:val="0"/>
      <w:divBdr>
        <w:top w:val="none" w:sz="0" w:space="0" w:color="auto"/>
        <w:left w:val="none" w:sz="0" w:space="0" w:color="auto"/>
        <w:bottom w:val="none" w:sz="0" w:space="0" w:color="auto"/>
        <w:right w:val="none" w:sz="0" w:space="0" w:color="auto"/>
      </w:divBdr>
    </w:div>
    <w:div w:id="875040357">
      <w:bodyDiv w:val="1"/>
      <w:marLeft w:val="0"/>
      <w:marRight w:val="0"/>
      <w:marTop w:val="0"/>
      <w:marBottom w:val="0"/>
      <w:divBdr>
        <w:top w:val="none" w:sz="0" w:space="0" w:color="auto"/>
        <w:left w:val="none" w:sz="0" w:space="0" w:color="auto"/>
        <w:bottom w:val="none" w:sz="0" w:space="0" w:color="auto"/>
        <w:right w:val="none" w:sz="0" w:space="0" w:color="auto"/>
      </w:divBdr>
    </w:div>
    <w:div w:id="1044524625">
      <w:bodyDiv w:val="1"/>
      <w:marLeft w:val="0"/>
      <w:marRight w:val="0"/>
      <w:marTop w:val="0"/>
      <w:marBottom w:val="0"/>
      <w:divBdr>
        <w:top w:val="none" w:sz="0" w:space="0" w:color="auto"/>
        <w:left w:val="none" w:sz="0" w:space="0" w:color="auto"/>
        <w:bottom w:val="none" w:sz="0" w:space="0" w:color="auto"/>
        <w:right w:val="none" w:sz="0" w:space="0" w:color="auto"/>
      </w:divBdr>
    </w:div>
    <w:div w:id="1263221045">
      <w:bodyDiv w:val="1"/>
      <w:marLeft w:val="0"/>
      <w:marRight w:val="0"/>
      <w:marTop w:val="0"/>
      <w:marBottom w:val="0"/>
      <w:divBdr>
        <w:top w:val="none" w:sz="0" w:space="0" w:color="auto"/>
        <w:left w:val="none" w:sz="0" w:space="0" w:color="auto"/>
        <w:bottom w:val="none" w:sz="0" w:space="0" w:color="auto"/>
        <w:right w:val="none" w:sz="0" w:space="0" w:color="auto"/>
      </w:divBdr>
    </w:div>
    <w:div w:id="1273781376">
      <w:bodyDiv w:val="1"/>
      <w:marLeft w:val="0"/>
      <w:marRight w:val="0"/>
      <w:marTop w:val="0"/>
      <w:marBottom w:val="0"/>
      <w:divBdr>
        <w:top w:val="none" w:sz="0" w:space="0" w:color="auto"/>
        <w:left w:val="none" w:sz="0" w:space="0" w:color="auto"/>
        <w:bottom w:val="none" w:sz="0" w:space="0" w:color="auto"/>
        <w:right w:val="none" w:sz="0" w:space="0" w:color="auto"/>
      </w:divBdr>
    </w:div>
    <w:div w:id="1287807543">
      <w:bodyDiv w:val="1"/>
      <w:marLeft w:val="0"/>
      <w:marRight w:val="0"/>
      <w:marTop w:val="0"/>
      <w:marBottom w:val="0"/>
      <w:divBdr>
        <w:top w:val="none" w:sz="0" w:space="0" w:color="auto"/>
        <w:left w:val="none" w:sz="0" w:space="0" w:color="auto"/>
        <w:bottom w:val="none" w:sz="0" w:space="0" w:color="auto"/>
        <w:right w:val="none" w:sz="0" w:space="0" w:color="auto"/>
      </w:divBdr>
    </w:div>
    <w:div w:id="1350369533">
      <w:bodyDiv w:val="1"/>
      <w:marLeft w:val="0"/>
      <w:marRight w:val="0"/>
      <w:marTop w:val="0"/>
      <w:marBottom w:val="0"/>
      <w:divBdr>
        <w:top w:val="none" w:sz="0" w:space="0" w:color="auto"/>
        <w:left w:val="none" w:sz="0" w:space="0" w:color="auto"/>
        <w:bottom w:val="none" w:sz="0" w:space="0" w:color="auto"/>
        <w:right w:val="none" w:sz="0" w:space="0" w:color="auto"/>
      </w:divBdr>
    </w:div>
    <w:div w:id="1756631856">
      <w:bodyDiv w:val="1"/>
      <w:marLeft w:val="0"/>
      <w:marRight w:val="0"/>
      <w:marTop w:val="0"/>
      <w:marBottom w:val="0"/>
      <w:divBdr>
        <w:top w:val="none" w:sz="0" w:space="0" w:color="auto"/>
        <w:left w:val="none" w:sz="0" w:space="0" w:color="auto"/>
        <w:bottom w:val="none" w:sz="0" w:space="0" w:color="auto"/>
        <w:right w:val="none" w:sz="0" w:space="0" w:color="auto"/>
      </w:divBdr>
    </w:div>
    <w:div w:id="1846246406">
      <w:bodyDiv w:val="1"/>
      <w:marLeft w:val="0"/>
      <w:marRight w:val="0"/>
      <w:marTop w:val="0"/>
      <w:marBottom w:val="0"/>
      <w:divBdr>
        <w:top w:val="none" w:sz="0" w:space="0" w:color="auto"/>
        <w:left w:val="none" w:sz="0" w:space="0" w:color="auto"/>
        <w:bottom w:val="none" w:sz="0" w:space="0" w:color="auto"/>
        <w:right w:val="none" w:sz="0" w:space="0" w:color="auto"/>
      </w:divBdr>
    </w:div>
    <w:div w:id="1920139527">
      <w:bodyDiv w:val="1"/>
      <w:marLeft w:val="0"/>
      <w:marRight w:val="0"/>
      <w:marTop w:val="0"/>
      <w:marBottom w:val="0"/>
      <w:divBdr>
        <w:top w:val="none" w:sz="0" w:space="0" w:color="auto"/>
        <w:left w:val="none" w:sz="0" w:space="0" w:color="auto"/>
        <w:bottom w:val="none" w:sz="0" w:space="0" w:color="auto"/>
        <w:right w:val="none" w:sz="0" w:space="0" w:color="auto"/>
      </w:divBdr>
    </w:div>
    <w:div w:id="19405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6CBE-B56A-4DFD-9F92-C717566A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2745</Words>
  <Characters>15651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Home</Company>
  <LinksUpToDate>false</LinksUpToDate>
  <CharactersWithSpaces>18360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User</dc:creator>
  <cp:lastModifiedBy>Бухгалтер</cp:lastModifiedBy>
  <cp:revision>12</cp:revision>
  <cp:lastPrinted>2021-09-24T03:31:00Z</cp:lastPrinted>
  <dcterms:created xsi:type="dcterms:W3CDTF">2022-10-20T09:44:00Z</dcterms:created>
  <dcterms:modified xsi:type="dcterms:W3CDTF">2022-11-08T09:45:00Z</dcterms:modified>
</cp:coreProperties>
</file>