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1. В исключительной компетенции Совета находятся: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1) принятие устава муниципального образования и внесение в него изменений и дополнений;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2) утверждение местного бюджета и отчета о его исполнении;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4) утверждение стратегии социально-экономического развития муниципального образования;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6813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1395">
        <w:rPr>
          <w:rFonts w:ascii="Times New Roman" w:hAnsi="Times New Roman" w:cs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10) принятие решения об удалении Главы поселения в отставку.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b/>
          <w:sz w:val="24"/>
          <w:szCs w:val="24"/>
        </w:rPr>
        <w:t xml:space="preserve">11) </w:t>
      </w:r>
      <w:r w:rsidRPr="00681395">
        <w:rPr>
          <w:rFonts w:ascii="Times New Roman" w:hAnsi="Times New Roman" w:cs="Times New Roman"/>
          <w:sz w:val="24"/>
          <w:szCs w:val="24"/>
        </w:rPr>
        <w:t>утверждение правил благоустройства территории муниципального образования;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2. Совет заслушивает ежегодные отчеты Главы поселения о результатах его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Советом.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3. К полномочиям Совета относятся: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1) принятие решения о проведении местного референдума, о назначении опроса граждан;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2) назначение голосования по вопросам изменения границ Малиновского сельского поселения, преобразования муниципального образования;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3) утверждение структуры Администрации по представлению Главы поселения;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4) осуществление права законодательной инициативы в Законодательной Думе Томской области;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5) принятие решения о передаче органам местного самоуправления Кожевниковского района части полномочий органов местного самоуправления Малиновского сельского поселения по решению вопросов местного значения за счет межбюджетных трансфертов, предоставляемых из бюджета Малиновского сельского поселения в бюджет  Кожевниковского района в соответствии с Бюджетным кодексом Российской Федерации;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 xml:space="preserve">6) утверждение в соответствии с документами территориального </w:t>
      </w:r>
      <w:proofErr w:type="gramStart"/>
      <w:r w:rsidRPr="00681395">
        <w:rPr>
          <w:rFonts w:ascii="Times New Roman" w:hAnsi="Times New Roman" w:cs="Times New Roman"/>
          <w:sz w:val="24"/>
          <w:szCs w:val="24"/>
        </w:rPr>
        <w:t>планирования поселения программы комплексного развития систем коммунальной инфраструктуры</w:t>
      </w:r>
      <w:proofErr w:type="gramEnd"/>
      <w:r w:rsidRPr="00681395">
        <w:rPr>
          <w:rFonts w:ascii="Times New Roman" w:hAnsi="Times New Roman" w:cs="Times New Roman"/>
          <w:sz w:val="24"/>
          <w:szCs w:val="24"/>
        </w:rPr>
        <w:t>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7)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8) установление надбавок к ценам (тарифам) для потребителей товаров и услуг организаций коммунального комплекса;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 xml:space="preserve">9)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 xml:space="preserve">10) определение порядка учреждения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</w:t>
      </w:r>
      <w:r w:rsidRPr="00681395">
        <w:rPr>
          <w:rFonts w:ascii="Times New Roman" w:hAnsi="Times New Roman" w:cs="Times New Roman"/>
          <w:sz w:val="24"/>
          <w:szCs w:val="24"/>
        </w:rPr>
        <w:lastRenderedPageBreak/>
        <w:t xml:space="preserve">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11) утверждение генеральных планов поселения, правил землепользования и застройки;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>12) осуществление иных полномочий, отнесенных к ведению Совета федеральными законами, законами Томской области и настоящим Уставом.</w:t>
      </w:r>
    </w:p>
    <w:p w:rsidR="00681395" w:rsidRPr="00681395" w:rsidRDefault="00681395" w:rsidP="006813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95">
        <w:rPr>
          <w:rFonts w:ascii="Times New Roman" w:hAnsi="Times New Roman" w:cs="Times New Roman"/>
          <w:sz w:val="24"/>
          <w:szCs w:val="24"/>
        </w:rPr>
        <w:t xml:space="preserve">13)  избрание Главы поселения из числа кандидатов, представленных конкурсной комиссией по результатам конкурса </w:t>
      </w:r>
    </w:p>
    <w:p w:rsidR="00676AA7" w:rsidRPr="00681395" w:rsidRDefault="00676AA7" w:rsidP="0068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76AA7" w:rsidRPr="0068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395"/>
    <w:rsid w:val="00676AA7"/>
    <w:rsid w:val="0068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3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2022-09-30T05:46:00Z</dcterms:created>
  <dcterms:modified xsi:type="dcterms:W3CDTF">2022-09-30T05:47:00Z</dcterms:modified>
</cp:coreProperties>
</file>